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AA2" w:rsidRPr="00C83987" w:rsidRDefault="00DA7AA2" w:rsidP="00443681">
      <w:pPr>
        <w:widowControl w:val="0"/>
        <w:tabs>
          <w:tab w:val="left" w:pos="10320"/>
        </w:tabs>
        <w:spacing w:before="0" w:after="0" w:line="240" w:lineRule="auto"/>
        <w:rPr>
          <w:b/>
          <w:bCs/>
          <w:color w:val="000000"/>
          <w:sz w:val="21"/>
          <w:szCs w:val="21"/>
        </w:rPr>
      </w:pPr>
      <w:bookmarkStart w:id="0" w:name="_GoBack"/>
      <w:bookmarkEnd w:id="0"/>
      <w:r w:rsidRPr="00C83987">
        <w:rPr>
          <w:b/>
          <w:bCs/>
          <w:color w:val="000000"/>
          <w:sz w:val="21"/>
          <w:szCs w:val="21"/>
        </w:rPr>
        <w:t xml:space="preserve">   UBND QUẬN PHÚ NHUẬN                                                                             LỊCH CÔNG TÁC TUẦN</w:t>
      </w:r>
    </w:p>
    <w:p w:rsidR="00DA7AA2" w:rsidRPr="00C83987" w:rsidRDefault="00DA7AA2" w:rsidP="00443681">
      <w:pPr>
        <w:widowControl w:val="0"/>
        <w:tabs>
          <w:tab w:val="left" w:pos="10320"/>
        </w:tabs>
        <w:spacing w:before="0" w:after="0" w:line="240" w:lineRule="auto"/>
        <w:rPr>
          <w:b/>
          <w:bCs/>
          <w:color w:val="000000"/>
          <w:sz w:val="21"/>
          <w:szCs w:val="21"/>
        </w:rPr>
      </w:pPr>
      <w:r w:rsidRPr="00C83987">
        <w:rPr>
          <w:b/>
          <w:bCs/>
          <w:color w:val="000000"/>
          <w:sz w:val="21"/>
          <w:szCs w:val="21"/>
        </w:rPr>
        <w:t xml:space="preserve">PHÒNG GIÁO DỤC VÀ ĐÀO TẠO                                                             </w:t>
      </w:r>
      <w:r w:rsidRPr="00C83987">
        <w:rPr>
          <w:b/>
          <w:i/>
          <w:iCs/>
          <w:color w:val="000000"/>
          <w:sz w:val="21"/>
          <w:szCs w:val="21"/>
        </w:rPr>
        <w:t>Từ ngày 4/4/2016 –10/4/2016</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157"/>
        <w:gridCol w:w="8910"/>
      </w:tblGrid>
      <w:tr w:rsidR="00DA7AA2" w:rsidRPr="00C83987" w:rsidTr="00D45595">
        <w:trPr>
          <w:tblHeader/>
        </w:trPr>
        <w:tc>
          <w:tcPr>
            <w:tcW w:w="1111" w:type="dxa"/>
            <w:tcBorders>
              <w:top w:val="dashSmallGap" w:sz="4" w:space="0" w:color="auto"/>
              <w:left w:val="single" w:sz="4" w:space="0" w:color="auto"/>
              <w:bottom w:val="single" w:sz="4" w:space="0" w:color="auto"/>
              <w:right w:val="single" w:sz="4" w:space="0" w:color="auto"/>
            </w:tcBorders>
            <w:vAlign w:val="center"/>
          </w:tcPr>
          <w:p w:rsidR="00DA7AA2" w:rsidRPr="00C83987" w:rsidRDefault="00DA7AA2" w:rsidP="00443681">
            <w:pPr>
              <w:widowControl w:val="0"/>
              <w:spacing w:before="0" w:after="0" w:line="240" w:lineRule="auto"/>
              <w:jc w:val="center"/>
              <w:rPr>
                <w:b/>
                <w:color w:val="000000"/>
                <w:sz w:val="21"/>
                <w:szCs w:val="21"/>
              </w:rPr>
            </w:pPr>
            <w:r w:rsidRPr="00C83987">
              <w:rPr>
                <w:b/>
                <w:color w:val="000000"/>
                <w:sz w:val="21"/>
                <w:szCs w:val="21"/>
              </w:rPr>
              <w:t>Ngày</w:t>
            </w:r>
          </w:p>
        </w:tc>
        <w:tc>
          <w:tcPr>
            <w:tcW w:w="1157" w:type="dxa"/>
            <w:tcBorders>
              <w:top w:val="dashSmallGap" w:sz="4" w:space="0" w:color="auto"/>
              <w:left w:val="single" w:sz="4" w:space="0" w:color="auto"/>
              <w:bottom w:val="single" w:sz="4" w:space="0" w:color="auto"/>
              <w:right w:val="single" w:sz="4" w:space="0" w:color="auto"/>
            </w:tcBorders>
          </w:tcPr>
          <w:p w:rsidR="00DA7AA2" w:rsidRPr="00C83987" w:rsidRDefault="00DA7AA2" w:rsidP="00443681">
            <w:pPr>
              <w:widowControl w:val="0"/>
              <w:spacing w:before="0" w:after="0" w:line="240" w:lineRule="auto"/>
              <w:jc w:val="center"/>
              <w:rPr>
                <w:b/>
                <w:color w:val="000000"/>
                <w:sz w:val="21"/>
                <w:szCs w:val="21"/>
              </w:rPr>
            </w:pPr>
            <w:r w:rsidRPr="00C83987">
              <w:rPr>
                <w:b/>
                <w:color w:val="000000"/>
                <w:sz w:val="21"/>
                <w:szCs w:val="21"/>
              </w:rPr>
              <w:t>Thời gian</w:t>
            </w:r>
          </w:p>
        </w:tc>
        <w:tc>
          <w:tcPr>
            <w:tcW w:w="8910" w:type="dxa"/>
            <w:tcBorders>
              <w:top w:val="dashSmallGap" w:sz="4" w:space="0" w:color="auto"/>
              <w:left w:val="single" w:sz="4" w:space="0" w:color="auto"/>
              <w:bottom w:val="single" w:sz="4" w:space="0" w:color="auto"/>
              <w:right w:val="single" w:sz="4" w:space="0" w:color="auto"/>
            </w:tcBorders>
            <w:vAlign w:val="center"/>
          </w:tcPr>
          <w:p w:rsidR="00DA7AA2" w:rsidRPr="00C83987" w:rsidRDefault="00DA7AA2" w:rsidP="00443681">
            <w:pPr>
              <w:widowControl w:val="0"/>
              <w:spacing w:before="0" w:after="0" w:line="240" w:lineRule="auto"/>
              <w:jc w:val="center"/>
              <w:rPr>
                <w:b/>
                <w:bCs/>
                <w:color w:val="000000"/>
                <w:sz w:val="21"/>
                <w:szCs w:val="21"/>
              </w:rPr>
            </w:pPr>
            <w:r w:rsidRPr="00C83987">
              <w:rPr>
                <w:b/>
                <w:bCs/>
                <w:color w:val="000000"/>
                <w:sz w:val="21"/>
                <w:szCs w:val="21"/>
              </w:rPr>
              <w:t>Nội dung – Thành phần – Địa điểm</w:t>
            </w:r>
          </w:p>
        </w:tc>
      </w:tr>
      <w:tr w:rsidR="00DA7AA2" w:rsidRPr="00C83987" w:rsidTr="00D45595">
        <w:trPr>
          <w:trHeight w:val="104"/>
        </w:trPr>
        <w:tc>
          <w:tcPr>
            <w:tcW w:w="1111" w:type="dxa"/>
            <w:tcBorders>
              <w:top w:val="single" w:sz="4" w:space="0" w:color="auto"/>
              <w:left w:val="single" w:sz="4" w:space="0" w:color="auto"/>
              <w:bottom w:val="nil"/>
              <w:right w:val="single" w:sz="4" w:space="0" w:color="auto"/>
            </w:tcBorders>
          </w:tcPr>
          <w:p w:rsidR="00DA7AA2" w:rsidRPr="00C83987" w:rsidRDefault="00DA7AA2" w:rsidP="00443681">
            <w:pPr>
              <w:widowControl w:val="0"/>
              <w:spacing w:before="0" w:after="0" w:line="240" w:lineRule="auto"/>
              <w:jc w:val="center"/>
              <w:rPr>
                <w:color w:val="000000"/>
                <w:sz w:val="21"/>
                <w:szCs w:val="21"/>
              </w:rPr>
            </w:pPr>
            <w:r w:rsidRPr="00C83987">
              <w:rPr>
                <w:color w:val="000000"/>
                <w:sz w:val="21"/>
                <w:szCs w:val="21"/>
              </w:rPr>
              <w:t>Thứ hai</w:t>
            </w:r>
          </w:p>
        </w:tc>
        <w:tc>
          <w:tcPr>
            <w:tcW w:w="1157" w:type="dxa"/>
            <w:tcBorders>
              <w:top w:val="single" w:sz="4" w:space="0" w:color="auto"/>
              <w:left w:val="single" w:sz="4" w:space="0" w:color="auto"/>
              <w:bottom w:val="nil"/>
              <w:right w:val="single" w:sz="4" w:space="0" w:color="auto"/>
            </w:tcBorders>
          </w:tcPr>
          <w:p w:rsidR="00DA7AA2" w:rsidRPr="00C83987" w:rsidRDefault="00DA7AA2" w:rsidP="00443681">
            <w:pPr>
              <w:widowControl w:val="0"/>
              <w:spacing w:before="0" w:after="0" w:line="240" w:lineRule="auto"/>
              <w:jc w:val="center"/>
              <w:rPr>
                <w:color w:val="000000"/>
                <w:sz w:val="21"/>
                <w:szCs w:val="21"/>
              </w:rPr>
            </w:pPr>
            <w:r w:rsidRPr="00C83987">
              <w:rPr>
                <w:color w:val="000000"/>
                <w:sz w:val="21"/>
                <w:szCs w:val="21"/>
              </w:rPr>
              <w:t>7g30</w:t>
            </w:r>
          </w:p>
        </w:tc>
        <w:tc>
          <w:tcPr>
            <w:tcW w:w="8910" w:type="dxa"/>
            <w:tcBorders>
              <w:top w:val="single" w:sz="4" w:space="0" w:color="auto"/>
              <w:left w:val="single" w:sz="4" w:space="0" w:color="auto"/>
              <w:bottom w:val="nil"/>
              <w:right w:val="single" w:sz="4" w:space="0" w:color="auto"/>
            </w:tcBorders>
          </w:tcPr>
          <w:p w:rsidR="00DA7AA2" w:rsidRPr="00C83987" w:rsidRDefault="00DA7AA2" w:rsidP="00443681">
            <w:pPr>
              <w:spacing w:before="0" w:after="0" w:line="240" w:lineRule="auto"/>
              <w:ind w:left="12"/>
              <w:jc w:val="both"/>
              <w:rPr>
                <w:color w:val="000000"/>
                <w:sz w:val="21"/>
                <w:szCs w:val="21"/>
              </w:rPr>
            </w:pPr>
            <w:r w:rsidRPr="00C83987">
              <w:rPr>
                <w:color w:val="000000"/>
                <w:sz w:val="21"/>
                <w:szCs w:val="21"/>
              </w:rPr>
              <w:t>- Họp giao ban đầu tuần cơ quan Phòng GDĐT.</w:t>
            </w:r>
          </w:p>
        </w:tc>
      </w:tr>
      <w:tr w:rsidR="00DA7AA2" w:rsidRPr="00C83987" w:rsidTr="00D45595">
        <w:trPr>
          <w:trHeight w:val="104"/>
        </w:trPr>
        <w:tc>
          <w:tcPr>
            <w:tcW w:w="1111" w:type="dxa"/>
            <w:tcBorders>
              <w:top w:val="nil"/>
              <w:left w:val="single" w:sz="4" w:space="0" w:color="auto"/>
              <w:bottom w:val="nil"/>
              <w:right w:val="single" w:sz="4" w:space="0" w:color="auto"/>
            </w:tcBorders>
          </w:tcPr>
          <w:p w:rsidR="00DA7AA2" w:rsidRPr="00C83987" w:rsidRDefault="00BE62DA" w:rsidP="00443681">
            <w:pPr>
              <w:widowControl w:val="0"/>
              <w:spacing w:before="0" w:after="0" w:line="240" w:lineRule="auto"/>
              <w:jc w:val="center"/>
              <w:rPr>
                <w:color w:val="000000"/>
                <w:sz w:val="21"/>
                <w:szCs w:val="21"/>
              </w:rPr>
            </w:pPr>
            <w:r w:rsidRPr="00C83987">
              <w:rPr>
                <w:color w:val="000000"/>
                <w:sz w:val="21"/>
                <w:szCs w:val="21"/>
              </w:rPr>
              <w:t>0</w:t>
            </w:r>
            <w:r w:rsidR="00DA7AA2" w:rsidRPr="00C83987">
              <w:rPr>
                <w:color w:val="000000"/>
                <w:sz w:val="21"/>
                <w:szCs w:val="21"/>
              </w:rPr>
              <w:t>4/4/16</w:t>
            </w:r>
          </w:p>
        </w:tc>
        <w:tc>
          <w:tcPr>
            <w:tcW w:w="1157" w:type="dxa"/>
            <w:tcBorders>
              <w:top w:val="nil"/>
              <w:left w:val="single" w:sz="4" w:space="0" w:color="auto"/>
              <w:bottom w:val="nil"/>
              <w:right w:val="single" w:sz="4" w:space="0" w:color="auto"/>
            </w:tcBorders>
          </w:tcPr>
          <w:p w:rsidR="00DA7AA2" w:rsidRPr="00C83987" w:rsidRDefault="00252946" w:rsidP="00443681">
            <w:pPr>
              <w:widowControl w:val="0"/>
              <w:spacing w:before="0" w:after="0" w:line="240" w:lineRule="auto"/>
              <w:jc w:val="center"/>
              <w:rPr>
                <w:color w:val="000000"/>
                <w:sz w:val="21"/>
                <w:szCs w:val="21"/>
              </w:rPr>
            </w:pPr>
            <w:r w:rsidRPr="00C83987">
              <w:rPr>
                <w:color w:val="000000"/>
                <w:sz w:val="21"/>
                <w:szCs w:val="21"/>
              </w:rPr>
              <w:t>8</w:t>
            </w:r>
            <w:r w:rsidR="00C82791" w:rsidRPr="00C83987">
              <w:rPr>
                <w:color w:val="000000"/>
                <w:sz w:val="21"/>
                <w:szCs w:val="21"/>
              </w:rPr>
              <w:t>g00</w:t>
            </w:r>
          </w:p>
        </w:tc>
        <w:tc>
          <w:tcPr>
            <w:tcW w:w="8910" w:type="dxa"/>
            <w:tcBorders>
              <w:top w:val="nil"/>
              <w:left w:val="single" w:sz="4" w:space="0" w:color="auto"/>
              <w:bottom w:val="nil"/>
              <w:right w:val="single" w:sz="4" w:space="0" w:color="auto"/>
            </w:tcBorders>
          </w:tcPr>
          <w:p w:rsidR="00DA7AA2" w:rsidRPr="00C83987" w:rsidRDefault="00C82791" w:rsidP="00443681">
            <w:pPr>
              <w:spacing w:before="0" w:after="0" w:line="240" w:lineRule="auto"/>
              <w:ind w:left="12"/>
              <w:jc w:val="both"/>
              <w:rPr>
                <w:color w:val="000000"/>
                <w:sz w:val="21"/>
                <w:szCs w:val="21"/>
              </w:rPr>
            </w:pPr>
            <w:r w:rsidRPr="00C83987">
              <w:rPr>
                <w:color w:val="000000"/>
                <w:sz w:val="21"/>
                <w:szCs w:val="21"/>
              </w:rPr>
              <w:t>- Họp với UBND Phường 2 về thực hiện Chương trình chỉ đạo, điều hành phát triển kinh tế - xã hội năm 2016 tại UBND phường 2 (đ/c</w:t>
            </w:r>
            <w:r w:rsidR="009C064F" w:rsidRPr="00C83987">
              <w:rPr>
                <w:color w:val="000000"/>
                <w:sz w:val="21"/>
                <w:szCs w:val="21"/>
              </w:rPr>
              <w:t xml:space="preserve"> </w:t>
            </w:r>
            <w:r w:rsidR="00F52DB5">
              <w:rPr>
                <w:color w:val="000000"/>
                <w:sz w:val="21"/>
                <w:szCs w:val="21"/>
              </w:rPr>
              <w:t>Đến – PTP)</w:t>
            </w:r>
          </w:p>
        </w:tc>
      </w:tr>
      <w:tr w:rsidR="00C82791" w:rsidRPr="00C83987" w:rsidTr="00D45595">
        <w:trPr>
          <w:trHeight w:val="104"/>
        </w:trPr>
        <w:tc>
          <w:tcPr>
            <w:tcW w:w="1111" w:type="dxa"/>
            <w:tcBorders>
              <w:top w:val="nil"/>
              <w:left w:val="single" w:sz="4" w:space="0" w:color="auto"/>
              <w:bottom w:val="nil"/>
              <w:right w:val="single" w:sz="4" w:space="0" w:color="auto"/>
            </w:tcBorders>
          </w:tcPr>
          <w:p w:rsidR="00C82791" w:rsidRPr="00C83987" w:rsidRDefault="00C82791" w:rsidP="00443681">
            <w:pPr>
              <w:widowControl w:val="0"/>
              <w:spacing w:before="0" w:after="0" w:line="240" w:lineRule="auto"/>
              <w:jc w:val="center"/>
              <w:rPr>
                <w:color w:val="000000"/>
                <w:sz w:val="21"/>
                <w:szCs w:val="21"/>
              </w:rPr>
            </w:pPr>
          </w:p>
        </w:tc>
        <w:tc>
          <w:tcPr>
            <w:tcW w:w="1157" w:type="dxa"/>
            <w:tcBorders>
              <w:top w:val="nil"/>
              <w:left w:val="single" w:sz="4" w:space="0" w:color="auto"/>
              <w:bottom w:val="nil"/>
              <w:right w:val="single" w:sz="4" w:space="0" w:color="auto"/>
            </w:tcBorders>
          </w:tcPr>
          <w:p w:rsidR="00C82791" w:rsidRPr="00C83987" w:rsidRDefault="00C82791" w:rsidP="00443681">
            <w:pPr>
              <w:widowControl w:val="0"/>
              <w:spacing w:before="0" w:after="0" w:line="240" w:lineRule="auto"/>
              <w:jc w:val="center"/>
              <w:rPr>
                <w:color w:val="000000"/>
                <w:sz w:val="21"/>
                <w:szCs w:val="21"/>
              </w:rPr>
            </w:pPr>
            <w:r w:rsidRPr="00C83987">
              <w:rPr>
                <w:color w:val="000000"/>
                <w:sz w:val="21"/>
                <w:szCs w:val="21"/>
              </w:rPr>
              <w:t>8g30</w:t>
            </w:r>
          </w:p>
        </w:tc>
        <w:tc>
          <w:tcPr>
            <w:tcW w:w="8910" w:type="dxa"/>
            <w:tcBorders>
              <w:top w:val="nil"/>
              <w:left w:val="single" w:sz="4" w:space="0" w:color="auto"/>
              <w:bottom w:val="nil"/>
              <w:right w:val="single" w:sz="4" w:space="0" w:color="auto"/>
            </w:tcBorders>
          </w:tcPr>
          <w:p w:rsidR="00C82791" w:rsidRPr="00C83987" w:rsidRDefault="00C82791" w:rsidP="00443681">
            <w:pPr>
              <w:spacing w:before="0" w:after="0" w:line="240" w:lineRule="auto"/>
              <w:ind w:left="12"/>
              <w:jc w:val="both"/>
              <w:rPr>
                <w:color w:val="000000"/>
                <w:sz w:val="21"/>
                <w:szCs w:val="21"/>
              </w:rPr>
            </w:pPr>
            <w:r w:rsidRPr="00C83987">
              <w:rPr>
                <w:color w:val="000000"/>
                <w:sz w:val="21"/>
                <w:szCs w:val="21"/>
              </w:rPr>
              <w:t>- Dự hội nghị BCH Hội LHPN quận lần thứ XVI, NK 2011 – 2016 tại HT/Hội LHPN quận (đ/c Oanh – PTP)</w:t>
            </w:r>
          </w:p>
        </w:tc>
      </w:tr>
      <w:tr w:rsidR="00C82791" w:rsidRPr="00C83987" w:rsidTr="00D45595">
        <w:trPr>
          <w:trHeight w:val="104"/>
        </w:trPr>
        <w:tc>
          <w:tcPr>
            <w:tcW w:w="1111" w:type="dxa"/>
            <w:tcBorders>
              <w:top w:val="nil"/>
              <w:left w:val="single" w:sz="4" w:space="0" w:color="auto"/>
              <w:bottom w:val="nil"/>
              <w:right w:val="single" w:sz="4" w:space="0" w:color="auto"/>
            </w:tcBorders>
          </w:tcPr>
          <w:p w:rsidR="00C82791" w:rsidRPr="00C83987" w:rsidRDefault="00C82791" w:rsidP="00443681">
            <w:pPr>
              <w:widowControl w:val="0"/>
              <w:spacing w:before="0" w:after="0" w:line="240" w:lineRule="auto"/>
              <w:jc w:val="center"/>
              <w:rPr>
                <w:color w:val="000000"/>
                <w:sz w:val="21"/>
                <w:szCs w:val="21"/>
              </w:rPr>
            </w:pPr>
          </w:p>
        </w:tc>
        <w:tc>
          <w:tcPr>
            <w:tcW w:w="1157" w:type="dxa"/>
            <w:tcBorders>
              <w:top w:val="nil"/>
              <w:left w:val="single" w:sz="4" w:space="0" w:color="auto"/>
              <w:bottom w:val="nil"/>
              <w:right w:val="single" w:sz="4" w:space="0" w:color="auto"/>
            </w:tcBorders>
          </w:tcPr>
          <w:p w:rsidR="00C82791" w:rsidRPr="00C83987" w:rsidRDefault="00C82791" w:rsidP="00443681">
            <w:pPr>
              <w:widowControl w:val="0"/>
              <w:spacing w:before="0" w:after="0" w:line="240" w:lineRule="auto"/>
              <w:jc w:val="center"/>
              <w:rPr>
                <w:color w:val="000000"/>
                <w:sz w:val="21"/>
                <w:szCs w:val="21"/>
              </w:rPr>
            </w:pPr>
            <w:r w:rsidRPr="00C83987">
              <w:rPr>
                <w:color w:val="000000"/>
                <w:sz w:val="21"/>
                <w:szCs w:val="21"/>
              </w:rPr>
              <w:t>9g00</w:t>
            </w:r>
          </w:p>
        </w:tc>
        <w:tc>
          <w:tcPr>
            <w:tcW w:w="8910" w:type="dxa"/>
            <w:tcBorders>
              <w:top w:val="nil"/>
              <w:left w:val="single" w:sz="4" w:space="0" w:color="auto"/>
              <w:bottom w:val="nil"/>
              <w:right w:val="single" w:sz="4" w:space="0" w:color="auto"/>
            </w:tcBorders>
          </w:tcPr>
          <w:p w:rsidR="00C82791" w:rsidRPr="00C3158A" w:rsidRDefault="00C82791" w:rsidP="00443681">
            <w:pPr>
              <w:spacing w:before="0" w:after="0" w:line="240" w:lineRule="auto"/>
              <w:ind w:left="12"/>
              <w:jc w:val="both"/>
              <w:rPr>
                <w:color w:val="000000"/>
                <w:sz w:val="19"/>
                <w:szCs w:val="21"/>
              </w:rPr>
            </w:pPr>
            <w:r w:rsidRPr="00C83987">
              <w:rPr>
                <w:color w:val="000000"/>
                <w:sz w:val="21"/>
                <w:szCs w:val="21"/>
              </w:rPr>
              <w:t>- Dự triển khai kế hoạch tổ chức hội thao Quốc phòng quận năm 2016 tại BCH Quân sự Q.PN số 68 Nguyễn Văn Trỗi, P.8 (đ/c</w:t>
            </w:r>
            <w:r w:rsidR="00531272">
              <w:rPr>
                <w:color w:val="000000"/>
                <w:sz w:val="21"/>
                <w:szCs w:val="21"/>
              </w:rPr>
              <w:t xml:space="preserve"> </w:t>
            </w:r>
            <w:r w:rsidR="00351B99">
              <w:rPr>
                <w:color w:val="000000"/>
                <w:sz w:val="21"/>
                <w:szCs w:val="21"/>
              </w:rPr>
              <w:t>Long – TP, Bình)</w:t>
            </w:r>
          </w:p>
        </w:tc>
      </w:tr>
      <w:tr w:rsidR="00531272" w:rsidRPr="00C83987" w:rsidTr="00D45595">
        <w:trPr>
          <w:trHeight w:val="104"/>
        </w:trPr>
        <w:tc>
          <w:tcPr>
            <w:tcW w:w="1111" w:type="dxa"/>
            <w:tcBorders>
              <w:top w:val="nil"/>
              <w:left w:val="single" w:sz="4" w:space="0" w:color="auto"/>
              <w:bottom w:val="nil"/>
              <w:right w:val="single" w:sz="4" w:space="0" w:color="auto"/>
            </w:tcBorders>
          </w:tcPr>
          <w:p w:rsidR="00531272" w:rsidRPr="00C83987" w:rsidRDefault="00531272" w:rsidP="00443681">
            <w:pPr>
              <w:widowControl w:val="0"/>
              <w:spacing w:before="0" w:after="0" w:line="240" w:lineRule="auto"/>
              <w:jc w:val="center"/>
              <w:rPr>
                <w:color w:val="000000"/>
                <w:sz w:val="21"/>
                <w:szCs w:val="21"/>
              </w:rPr>
            </w:pPr>
          </w:p>
        </w:tc>
        <w:tc>
          <w:tcPr>
            <w:tcW w:w="1157" w:type="dxa"/>
            <w:tcBorders>
              <w:top w:val="nil"/>
              <w:left w:val="single" w:sz="4" w:space="0" w:color="auto"/>
              <w:bottom w:val="nil"/>
              <w:right w:val="single" w:sz="4" w:space="0" w:color="auto"/>
            </w:tcBorders>
          </w:tcPr>
          <w:p w:rsidR="00531272" w:rsidRPr="00C83987" w:rsidRDefault="00531272" w:rsidP="00443681">
            <w:pPr>
              <w:widowControl w:val="0"/>
              <w:spacing w:before="0" w:after="0" w:line="240" w:lineRule="auto"/>
              <w:jc w:val="center"/>
              <w:rPr>
                <w:color w:val="000000"/>
                <w:sz w:val="21"/>
                <w:szCs w:val="21"/>
              </w:rPr>
            </w:pPr>
            <w:r>
              <w:rPr>
                <w:color w:val="000000"/>
                <w:sz w:val="21"/>
                <w:szCs w:val="21"/>
              </w:rPr>
              <w:t>10g30</w:t>
            </w:r>
          </w:p>
        </w:tc>
        <w:tc>
          <w:tcPr>
            <w:tcW w:w="8910" w:type="dxa"/>
            <w:tcBorders>
              <w:top w:val="nil"/>
              <w:left w:val="single" w:sz="4" w:space="0" w:color="auto"/>
              <w:bottom w:val="nil"/>
              <w:right w:val="single" w:sz="4" w:space="0" w:color="auto"/>
            </w:tcBorders>
          </w:tcPr>
          <w:p w:rsidR="00531272" w:rsidRPr="00C83987" w:rsidRDefault="00531272" w:rsidP="00443681">
            <w:pPr>
              <w:spacing w:before="0" w:after="0" w:line="240" w:lineRule="auto"/>
              <w:ind w:left="12"/>
              <w:jc w:val="both"/>
              <w:rPr>
                <w:color w:val="000000"/>
                <w:sz w:val="21"/>
                <w:szCs w:val="21"/>
              </w:rPr>
            </w:pPr>
            <w:r>
              <w:rPr>
                <w:color w:val="000000"/>
                <w:sz w:val="21"/>
                <w:szCs w:val="21"/>
              </w:rPr>
              <w:t>- Họp Cấp ủy Chi bộ</w:t>
            </w:r>
            <w:r w:rsidR="007469AF">
              <w:rPr>
                <w:color w:val="000000"/>
                <w:sz w:val="21"/>
                <w:szCs w:val="21"/>
              </w:rPr>
              <w:t xml:space="preserve"> P</w:t>
            </w:r>
            <w:r>
              <w:rPr>
                <w:color w:val="000000"/>
                <w:sz w:val="21"/>
                <w:szCs w:val="21"/>
              </w:rPr>
              <w:t xml:space="preserve">hòng </w:t>
            </w:r>
            <w:r w:rsidRPr="00531272">
              <w:rPr>
                <w:color w:val="000000"/>
                <w:sz w:val="19"/>
                <w:szCs w:val="21"/>
              </w:rPr>
              <w:t>GDĐT</w:t>
            </w:r>
          </w:p>
        </w:tc>
      </w:tr>
      <w:tr w:rsidR="00C82791" w:rsidRPr="00C83987" w:rsidTr="00D45595">
        <w:trPr>
          <w:trHeight w:val="80"/>
        </w:trPr>
        <w:tc>
          <w:tcPr>
            <w:tcW w:w="1111" w:type="dxa"/>
            <w:tcBorders>
              <w:top w:val="nil"/>
              <w:left w:val="single" w:sz="4" w:space="0" w:color="auto"/>
              <w:bottom w:val="nil"/>
              <w:right w:val="single" w:sz="4" w:space="0" w:color="auto"/>
            </w:tcBorders>
          </w:tcPr>
          <w:p w:rsidR="00C82791" w:rsidRPr="00C83987" w:rsidRDefault="00C82791" w:rsidP="00443681">
            <w:pPr>
              <w:widowControl w:val="0"/>
              <w:spacing w:before="0" w:after="0" w:line="240" w:lineRule="auto"/>
              <w:jc w:val="center"/>
              <w:rPr>
                <w:color w:val="000000"/>
                <w:sz w:val="21"/>
                <w:szCs w:val="21"/>
              </w:rPr>
            </w:pPr>
          </w:p>
        </w:tc>
        <w:tc>
          <w:tcPr>
            <w:tcW w:w="1157" w:type="dxa"/>
            <w:tcBorders>
              <w:top w:val="nil"/>
              <w:left w:val="single" w:sz="4" w:space="0" w:color="auto"/>
              <w:bottom w:val="nil"/>
              <w:right w:val="single" w:sz="4" w:space="0" w:color="auto"/>
            </w:tcBorders>
          </w:tcPr>
          <w:p w:rsidR="00C82791" w:rsidRPr="00C83987" w:rsidRDefault="00C82791" w:rsidP="00443681">
            <w:pPr>
              <w:widowControl w:val="0"/>
              <w:spacing w:before="0" w:after="0" w:line="240" w:lineRule="auto"/>
              <w:jc w:val="center"/>
              <w:rPr>
                <w:color w:val="000000"/>
                <w:sz w:val="21"/>
                <w:szCs w:val="21"/>
              </w:rPr>
            </w:pPr>
            <w:r w:rsidRPr="00C83987">
              <w:rPr>
                <w:color w:val="000000"/>
                <w:sz w:val="21"/>
                <w:szCs w:val="21"/>
              </w:rPr>
              <w:t>14g00</w:t>
            </w:r>
          </w:p>
          <w:p w:rsidR="00C82791" w:rsidRPr="00C83987" w:rsidRDefault="00C82791" w:rsidP="00443681">
            <w:pPr>
              <w:widowControl w:val="0"/>
              <w:spacing w:before="0" w:after="0" w:line="240" w:lineRule="auto"/>
              <w:jc w:val="center"/>
              <w:rPr>
                <w:color w:val="000000"/>
                <w:sz w:val="21"/>
                <w:szCs w:val="21"/>
              </w:rPr>
            </w:pPr>
          </w:p>
        </w:tc>
        <w:tc>
          <w:tcPr>
            <w:tcW w:w="8910" w:type="dxa"/>
            <w:tcBorders>
              <w:top w:val="nil"/>
              <w:left w:val="single" w:sz="4" w:space="0" w:color="auto"/>
              <w:bottom w:val="nil"/>
              <w:right w:val="single" w:sz="4" w:space="0" w:color="auto"/>
            </w:tcBorders>
          </w:tcPr>
          <w:p w:rsidR="00C82791" w:rsidRPr="00C83987" w:rsidRDefault="00C82791" w:rsidP="00443681">
            <w:pPr>
              <w:spacing w:before="0" w:after="0" w:line="240" w:lineRule="auto"/>
              <w:jc w:val="both"/>
              <w:rPr>
                <w:sz w:val="21"/>
                <w:szCs w:val="21"/>
              </w:rPr>
            </w:pPr>
            <w:r w:rsidRPr="00C83987">
              <w:rPr>
                <w:sz w:val="21"/>
                <w:szCs w:val="21"/>
              </w:rPr>
              <w:t>- Giao ban Tổ PC tại Trường BDGD quận số 223A Trần Huy Liệu P8. TP: Chủ tọa: đ/c Long- TP cùng dự họp: đ/c Đến, đ/c Kiều Oanh-P. TP, đ/c Trà (CVPC); đ/c Bảo Long (P. GĐ TTGDTX) cùng toàn thể GVCT và CBVĐ PC các phường.</w:t>
            </w:r>
          </w:p>
        </w:tc>
      </w:tr>
      <w:tr w:rsidR="00C82791" w:rsidRPr="00C83987" w:rsidTr="00D45595">
        <w:trPr>
          <w:trHeight w:val="80"/>
        </w:trPr>
        <w:tc>
          <w:tcPr>
            <w:tcW w:w="1111" w:type="dxa"/>
            <w:tcBorders>
              <w:top w:val="nil"/>
              <w:left w:val="single" w:sz="4" w:space="0" w:color="auto"/>
              <w:bottom w:val="nil"/>
              <w:right w:val="single" w:sz="4" w:space="0" w:color="auto"/>
            </w:tcBorders>
          </w:tcPr>
          <w:p w:rsidR="00C82791" w:rsidRPr="00C83987" w:rsidRDefault="00C82791" w:rsidP="00443681">
            <w:pPr>
              <w:widowControl w:val="0"/>
              <w:spacing w:before="0" w:after="0" w:line="240" w:lineRule="auto"/>
              <w:jc w:val="center"/>
              <w:rPr>
                <w:color w:val="000000"/>
                <w:sz w:val="21"/>
                <w:szCs w:val="21"/>
              </w:rPr>
            </w:pPr>
          </w:p>
        </w:tc>
        <w:tc>
          <w:tcPr>
            <w:tcW w:w="1157" w:type="dxa"/>
            <w:tcBorders>
              <w:top w:val="nil"/>
              <w:left w:val="single" w:sz="4" w:space="0" w:color="auto"/>
              <w:bottom w:val="nil"/>
              <w:right w:val="single" w:sz="4" w:space="0" w:color="auto"/>
            </w:tcBorders>
          </w:tcPr>
          <w:p w:rsidR="00C82791" w:rsidRPr="00C83987" w:rsidRDefault="00C82791" w:rsidP="00443681">
            <w:pPr>
              <w:widowControl w:val="0"/>
              <w:spacing w:before="0" w:after="0" w:line="240" w:lineRule="auto"/>
              <w:jc w:val="center"/>
              <w:rPr>
                <w:color w:val="000000"/>
                <w:sz w:val="21"/>
                <w:szCs w:val="21"/>
              </w:rPr>
            </w:pPr>
            <w:r w:rsidRPr="00C83987">
              <w:rPr>
                <w:color w:val="000000"/>
                <w:sz w:val="21"/>
                <w:szCs w:val="21"/>
              </w:rPr>
              <w:t>14g00</w:t>
            </w:r>
          </w:p>
        </w:tc>
        <w:tc>
          <w:tcPr>
            <w:tcW w:w="8910" w:type="dxa"/>
            <w:tcBorders>
              <w:top w:val="nil"/>
              <w:left w:val="single" w:sz="4" w:space="0" w:color="auto"/>
              <w:bottom w:val="nil"/>
              <w:right w:val="single" w:sz="4" w:space="0" w:color="auto"/>
            </w:tcBorders>
          </w:tcPr>
          <w:p w:rsidR="00C82791" w:rsidRPr="00C83987" w:rsidRDefault="00C82791" w:rsidP="00443681">
            <w:pPr>
              <w:spacing w:before="0" w:after="0" w:line="240" w:lineRule="auto"/>
              <w:jc w:val="both"/>
              <w:rPr>
                <w:sz w:val="21"/>
                <w:szCs w:val="21"/>
              </w:rPr>
            </w:pPr>
            <w:r w:rsidRPr="00C83987">
              <w:rPr>
                <w:sz w:val="21"/>
                <w:szCs w:val="21"/>
              </w:rPr>
              <w:t>- Công đoàn GDĐT và Liên đoàn Lao động Q.PN thống nhất số hiệu 2015 tại Phòng GDĐT (đ/c Bảo – CT.CĐGD, Nguyệt; Vi – LĐLĐ)</w:t>
            </w:r>
          </w:p>
        </w:tc>
      </w:tr>
      <w:tr w:rsidR="00C82791" w:rsidRPr="00C83987" w:rsidTr="00D45595">
        <w:trPr>
          <w:trHeight w:val="80"/>
        </w:trPr>
        <w:tc>
          <w:tcPr>
            <w:tcW w:w="1111" w:type="dxa"/>
            <w:tcBorders>
              <w:top w:val="nil"/>
              <w:left w:val="single" w:sz="4" w:space="0" w:color="auto"/>
              <w:bottom w:val="nil"/>
              <w:right w:val="single" w:sz="4" w:space="0" w:color="auto"/>
            </w:tcBorders>
          </w:tcPr>
          <w:p w:rsidR="00C82791" w:rsidRPr="00C83987" w:rsidRDefault="00C82791" w:rsidP="00443681">
            <w:pPr>
              <w:widowControl w:val="0"/>
              <w:spacing w:before="0" w:after="0" w:line="240" w:lineRule="auto"/>
              <w:jc w:val="center"/>
              <w:rPr>
                <w:color w:val="000000"/>
                <w:sz w:val="21"/>
                <w:szCs w:val="21"/>
              </w:rPr>
            </w:pPr>
          </w:p>
        </w:tc>
        <w:tc>
          <w:tcPr>
            <w:tcW w:w="1157" w:type="dxa"/>
            <w:tcBorders>
              <w:top w:val="nil"/>
              <w:left w:val="single" w:sz="4" w:space="0" w:color="auto"/>
              <w:bottom w:val="nil"/>
              <w:right w:val="single" w:sz="4" w:space="0" w:color="auto"/>
            </w:tcBorders>
          </w:tcPr>
          <w:p w:rsidR="00C82791" w:rsidRPr="00C83987" w:rsidRDefault="00C82791" w:rsidP="00443681">
            <w:pPr>
              <w:widowControl w:val="0"/>
              <w:spacing w:before="0" w:after="0" w:line="240" w:lineRule="auto"/>
              <w:jc w:val="center"/>
              <w:rPr>
                <w:color w:val="000000"/>
                <w:sz w:val="21"/>
                <w:szCs w:val="21"/>
              </w:rPr>
            </w:pPr>
            <w:r w:rsidRPr="00C83987">
              <w:rPr>
                <w:color w:val="000000"/>
                <w:sz w:val="21"/>
                <w:szCs w:val="21"/>
              </w:rPr>
              <w:t>14g00</w:t>
            </w:r>
          </w:p>
        </w:tc>
        <w:tc>
          <w:tcPr>
            <w:tcW w:w="8910" w:type="dxa"/>
            <w:tcBorders>
              <w:top w:val="nil"/>
              <w:left w:val="single" w:sz="4" w:space="0" w:color="auto"/>
              <w:bottom w:val="nil"/>
              <w:right w:val="single" w:sz="4" w:space="0" w:color="auto"/>
            </w:tcBorders>
          </w:tcPr>
          <w:p w:rsidR="00C82791" w:rsidRPr="00C83987" w:rsidRDefault="00C82791" w:rsidP="00443681">
            <w:pPr>
              <w:spacing w:before="0" w:after="0" w:line="240" w:lineRule="auto"/>
              <w:jc w:val="both"/>
              <w:rPr>
                <w:sz w:val="21"/>
                <w:szCs w:val="21"/>
              </w:rPr>
            </w:pPr>
            <w:r w:rsidRPr="00C83987">
              <w:rPr>
                <w:sz w:val="21"/>
                <w:szCs w:val="21"/>
              </w:rPr>
              <w:t>- Kiểm tra YTHD tại Lớp MN Thiên Anh Tài (Tp: Theo QĐ)</w:t>
            </w:r>
          </w:p>
        </w:tc>
      </w:tr>
      <w:tr w:rsidR="00C82791" w:rsidRPr="00C83987" w:rsidTr="00D45595">
        <w:trPr>
          <w:trHeight w:val="80"/>
        </w:trPr>
        <w:tc>
          <w:tcPr>
            <w:tcW w:w="1111" w:type="dxa"/>
            <w:tcBorders>
              <w:top w:val="nil"/>
              <w:left w:val="single" w:sz="4" w:space="0" w:color="auto"/>
              <w:bottom w:val="nil"/>
              <w:right w:val="single" w:sz="4" w:space="0" w:color="auto"/>
            </w:tcBorders>
          </w:tcPr>
          <w:p w:rsidR="00C82791" w:rsidRPr="00C83987" w:rsidRDefault="00C82791" w:rsidP="00443681">
            <w:pPr>
              <w:widowControl w:val="0"/>
              <w:spacing w:before="0" w:after="0" w:line="240" w:lineRule="auto"/>
              <w:jc w:val="center"/>
              <w:rPr>
                <w:color w:val="000000"/>
                <w:sz w:val="21"/>
                <w:szCs w:val="21"/>
              </w:rPr>
            </w:pPr>
          </w:p>
        </w:tc>
        <w:tc>
          <w:tcPr>
            <w:tcW w:w="1157" w:type="dxa"/>
            <w:tcBorders>
              <w:top w:val="nil"/>
              <w:left w:val="single" w:sz="4" w:space="0" w:color="auto"/>
              <w:bottom w:val="nil"/>
              <w:right w:val="single" w:sz="4" w:space="0" w:color="auto"/>
            </w:tcBorders>
          </w:tcPr>
          <w:p w:rsidR="00C82791" w:rsidRPr="00C83987" w:rsidRDefault="00C82791" w:rsidP="00443681">
            <w:pPr>
              <w:widowControl w:val="0"/>
              <w:spacing w:before="0" w:after="0" w:line="240" w:lineRule="auto"/>
              <w:jc w:val="center"/>
              <w:rPr>
                <w:color w:val="000000"/>
                <w:sz w:val="21"/>
                <w:szCs w:val="21"/>
              </w:rPr>
            </w:pPr>
            <w:r w:rsidRPr="00C83987">
              <w:rPr>
                <w:color w:val="000000"/>
                <w:sz w:val="21"/>
                <w:szCs w:val="21"/>
              </w:rPr>
              <w:t>15g00</w:t>
            </w:r>
          </w:p>
        </w:tc>
        <w:tc>
          <w:tcPr>
            <w:tcW w:w="8910" w:type="dxa"/>
            <w:tcBorders>
              <w:top w:val="nil"/>
              <w:left w:val="single" w:sz="4" w:space="0" w:color="auto"/>
              <w:bottom w:val="nil"/>
              <w:right w:val="single" w:sz="4" w:space="0" w:color="auto"/>
            </w:tcBorders>
          </w:tcPr>
          <w:p w:rsidR="00C82791" w:rsidRPr="00C83987" w:rsidRDefault="00C82791" w:rsidP="00443681">
            <w:pPr>
              <w:spacing w:before="0" w:after="0" w:line="240" w:lineRule="auto"/>
              <w:jc w:val="both"/>
              <w:rPr>
                <w:sz w:val="21"/>
                <w:szCs w:val="21"/>
              </w:rPr>
            </w:pPr>
            <w:r w:rsidRPr="00C83987">
              <w:rPr>
                <w:sz w:val="21"/>
                <w:szCs w:val="21"/>
              </w:rPr>
              <w:t>- Thẩm định thành lập chi nhánh ngoại ngữ Không Gian, số 185A Lê Văn Sỹ, P.14 (đ/c Huệ, Bình, Giang)</w:t>
            </w:r>
          </w:p>
        </w:tc>
      </w:tr>
      <w:tr w:rsidR="00C82791" w:rsidRPr="00C83987" w:rsidTr="00D45595">
        <w:trPr>
          <w:trHeight w:val="80"/>
        </w:trPr>
        <w:tc>
          <w:tcPr>
            <w:tcW w:w="1111" w:type="dxa"/>
            <w:tcBorders>
              <w:top w:val="nil"/>
              <w:left w:val="single" w:sz="4" w:space="0" w:color="auto"/>
              <w:bottom w:val="nil"/>
              <w:right w:val="single" w:sz="4" w:space="0" w:color="auto"/>
            </w:tcBorders>
          </w:tcPr>
          <w:p w:rsidR="00C82791" w:rsidRPr="00C83987" w:rsidRDefault="00C82791" w:rsidP="00443681">
            <w:pPr>
              <w:widowControl w:val="0"/>
              <w:spacing w:before="0" w:after="0" w:line="240" w:lineRule="auto"/>
              <w:jc w:val="center"/>
              <w:rPr>
                <w:color w:val="000000"/>
                <w:sz w:val="21"/>
                <w:szCs w:val="21"/>
              </w:rPr>
            </w:pPr>
          </w:p>
        </w:tc>
        <w:tc>
          <w:tcPr>
            <w:tcW w:w="1157" w:type="dxa"/>
            <w:tcBorders>
              <w:top w:val="nil"/>
              <w:left w:val="single" w:sz="4" w:space="0" w:color="auto"/>
              <w:bottom w:val="nil"/>
              <w:right w:val="single" w:sz="4" w:space="0" w:color="auto"/>
            </w:tcBorders>
          </w:tcPr>
          <w:p w:rsidR="00C82791" w:rsidRPr="00C83987" w:rsidRDefault="00C82791" w:rsidP="00443681">
            <w:pPr>
              <w:pStyle w:val="NormalWeb"/>
              <w:spacing w:before="0" w:beforeAutospacing="0" w:after="0" w:afterAutospacing="0"/>
              <w:jc w:val="center"/>
              <w:rPr>
                <w:sz w:val="21"/>
                <w:szCs w:val="21"/>
              </w:rPr>
            </w:pPr>
            <w:r w:rsidRPr="00C83987">
              <w:rPr>
                <w:color w:val="000000"/>
                <w:sz w:val="21"/>
                <w:szCs w:val="21"/>
              </w:rPr>
              <w:t>Cả tuần</w:t>
            </w:r>
          </w:p>
        </w:tc>
        <w:tc>
          <w:tcPr>
            <w:tcW w:w="8910" w:type="dxa"/>
            <w:tcBorders>
              <w:top w:val="nil"/>
              <w:left w:val="single" w:sz="4" w:space="0" w:color="auto"/>
              <w:bottom w:val="nil"/>
              <w:right w:val="single" w:sz="4" w:space="0" w:color="auto"/>
            </w:tcBorders>
          </w:tcPr>
          <w:p w:rsidR="00C82791" w:rsidRPr="00C83987" w:rsidRDefault="00C82791" w:rsidP="00443681">
            <w:pPr>
              <w:pStyle w:val="NormalWeb"/>
              <w:spacing w:before="0" w:beforeAutospacing="0" w:after="0" w:afterAutospacing="0"/>
              <w:jc w:val="both"/>
              <w:rPr>
                <w:sz w:val="21"/>
                <w:szCs w:val="21"/>
              </w:rPr>
            </w:pPr>
            <w:r w:rsidRPr="00C83987">
              <w:rPr>
                <w:color w:val="000000"/>
                <w:sz w:val="21"/>
                <w:szCs w:val="21"/>
              </w:rPr>
              <w:t>- Theo dõi công trình xây dựng mới MN liên phường, MNSC 8, THCS Trần Huy Liệu (đ/c Bình)</w:t>
            </w:r>
          </w:p>
        </w:tc>
      </w:tr>
      <w:tr w:rsidR="00C82791" w:rsidRPr="00C83987" w:rsidTr="00D45595">
        <w:trPr>
          <w:trHeight w:val="225"/>
        </w:trPr>
        <w:tc>
          <w:tcPr>
            <w:tcW w:w="1111" w:type="dxa"/>
            <w:tcBorders>
              <w:top w:val="single" w:sz="4" w:space="0" w:color="auto"/>
              <w:left w:val="single" w:sz="4" w:space="0" w:color="auto"/>
              <w:bottom w:val="nil"/>
              <w:right w:val="single" w:sz="4" w:space="0" w:color="auto"/>
            </w:tcBorders>
          </w:tcPr>
          <w:p w:rsidR="00C82791" w:rsidRPr="00C83987" w:rsidRDefault="00C82791" w:rsidP="00443681">
            <w:pPr>
              <w:pStyle w:val="Heading1"/>
              <w:keepNext w:val="0"/>
              <w:widowControl w:val="0"/>
              <w:jc w:val="center"/>
              <w:rPr>
                <w:rFonts w:ascii="Times New Roman" w:hAnsi="Times New Roman" w:cs="Times New Roman"/>
                <w:b w:val="0"/>
                <w:sz w:val="21"/>
                <w:szCs w:val="21"/>
              </w:rPr>
            </w:pPr>
            <w:r w:rsidRPr="00C83987">
              <w:rPr>
                <w:rFonts w:ascii="Times New Roman" w:hAnsi="Times New Roman" w:cs="Times New Roman"/>
                <w:b w:val="0"/>
                <w:sz w:val="21"/>
                <w:szCs w:val="21"/>
              </w:rPr>
              <w:t>Thứ ba</w:t>
            </w:r>
          </w:p>
        </w:tc>
        <w:tc>
          <w:tcPr>
            <w:tcW w:w="1157" w:type="dxa"/>
            <w:tcBorders>
              <w:top w:val="single" w:sz="4" w:space="0" w:color="auto"/>
              <w:left w:val="single" w:sz="4" w:space="0" w:color="auto"/>
              <w:bottom w:val="nil"/>
              <w:right w:val="single" w:sz="4" w:space="0" w:color="auto"/>
            </w:tcBorders>
          </w:tcPr>
          <w:p w:rsidR="00C82791" w:rsidRPr="00C83987" w:rsidRDefault="0035290F" w:rsidP="00443681">
            <w:pPr>
              <w:widowControl w:val="0"/>
              <w:spacing w:before="0" w:after="0" w:line="240" w:lineRule="auto"/>
              <w:jc w:val="center"/>
              <w:rPr>
                <w:color w:val="000000"/>
                <w:sz w:val="21"/>
                <w:szCs w:val="21"/>
              </w:rPr>
            </w:pPr>
            <w:r>
              <w:rPr>
                <w:color w:val="000000"/>
                <w:sz w:val="21"/>
                <w:szCs w:val="21"/>
              </w:rPr>
              <w:t>7g00</w:t>
            </w:r>
          </w:p>
        </w:tc>
        <w:tc>
          <w:tcPr>
            <w:tcW w:w="8910" w:type="dxa"/>
            <w:tcBorders>
              <w:top w:val="single" w:sz="4" w:space="0" w:color="auto"/>
              <w:left w:val="single" w:sz="4" w:space="0" w:color="auto"/>
              <w:bottom w:val="nil"/>
              <w:right w:val="single" w:sz="4" w:space="0" w:color="auto"/>
            </w:tcBorders>
          </w:tcPr>
          <w:p w:rsidR="00C82791" w:rsidRPr="00C83987" w:rsidRDefault="0035290F" w:rsidP="00443681">
            <w:pPr>
              <w:spacing w:before="0" w:after="0" w:line="240" w:lineRule="auto"/>
              <w:jc w:val="both"/>
              <w:rPr>
                <w:sz w:val="21"/>
                <w:szCs w:val="21"/>
              </w:rPr>
            </w:pPr>
            <w:r>
              <w:rPr>
                <w:sz w:val="21"/>
                <w:szCs w:val="21"/>
              </w:rPr>
              <w:t>- Kiểm tra PCGD huyện Nhà Bè (đ/c Trà)</w:t>
            </w:r>
          </w:p>
        </w:tc>
      </w:tr>
      <w:tr w:rsidR="0035290F" w:rsidRPr="00C83987" w:rsidTr="00D45595">
        <w:trPr>
          <w:trHeight w:val="154"/>
        </w:trPr>
        <w:tc>
          <w:tcPr>
            <w:tcW w:w="1111" w:type="dxa"/>
            <w:tcBorders>
              <w:top w:val="nil"/>
              <w:left w:val="single" w:sz="4" w:space="0" w:color="auto"/>
              <w:bottom w:val="nil"/>
              <w:right w:val="single" w:sz="4" w:space="0" w:color="auto"/>
            </w:tcBorders>
          </w:tcPr>
          <w:p w:rsidR="0035290F" w:rsidRPr="00C83987" w:rsidRDefault="0035290F" w:rsidP="00443681">
            <w:pPr>
              <w:pStyle w:val="Heading1"/>
              <w:keepNext w:val="0"/>
              <w:widowControl w:val="0"/>
              <w:jc w:val="center"/>
              <w:rPr>
                <w:rFonts w:ascii="Times New Roman" w:hAnsi="Times New Roman" w:cs="Times New Roman"/>
                <w:b w:val="0"/>
                <w:sz w:val="21"/>
                <w:szCs w:val="21"/>
              </w:rPr>
            </w:pPr>
            <w:r w:rsidRPr="00C83987">
              <w:rPr>
                <w:rFonts w:ascii="Times New Roman" w:hAnsi="Times New Roman"/>
                <w:b w:val="0"/>
                <w:sz w:val="21"/>
                <w:szCs w:val="21"/>
              </w:rPr>
              <w:t>05/4/16</w:t>
            </w:r>
          </w:p>
        </w:tc>
        <w:tc>
          <w:tcPr>
            <w:tcW w:w="1157" w:type="dxa"/>
            <w:tcBorders>
              <w:top w:val="nil"/>
              <w:left w:val="single" w:sz="4" w:space="0" w:color="auto"/>
              <w:bottom w:val="nil"/>
              <w:right w:val="single" w:sz="4" w:space="0" w:color="auto"/>
            </w:tcBorders>
          </w:tcPr>
          <w:p w:rsidR="0035290F" w:rsidRPr="00C83987" w:rsidRDefault="0035290F" w:rsidP="0023559A">
            <w:pPr>
              <w:widowControl w:val="0"/>
              <w:spacing w:before="0" w:after="0" w:line="240" w:lineRule="auto"/>
              <w:jc w:val="center"/>
              <w:rPr>
                <w:color w:val="000000"/>
                <w:sz w:val="21"/>
                <w:szCs w:val="21"/>
              </w:rPr>
            </w:pPr>
            <w:r w:rsidRPr="00C83987">
              <w:rPr>
                <w:color w:val="000000"/>
                <w:sz w:val="21"/>
                <w:szCs w:val="21"/>
              </w:rPr>
              <w:t>7g30</w:t>
            </w:r>
          </w:p>
        </w:tc>
        <w:tc>
          <w:tcPr>
            <w:tcW w:w="8910" w:type="dxa"/>
            <w:tcBorders>
              <w:top w:val="nil"/>
              <w:left w:val="single" w:sz="4" w:space="0" w:color="auto"/>
              <w:bottom w:val="nil"/>
              <w:right w:val="single" w:sz="4" w:space="0" w:color="auto"/>
            </w:tcBorders>
          </w:tcPr>
          <w:p w:rsidR="0035290F" w:rsidRPr="00C83987" w:rsidRDefault="0035290F" w:rsidP="0023559A">
            <w:pPr>
              <w:spacing w:before="0" w:after="0" w:line="240" w:lineRule="auto"/>
              <w:jc w:val="both"/>
              <w:rPr>
                <w:sz w:val="21"/>
                <w:szCs w:val="21"/>
              </w:rPr>
            </w:pPr>
            <w:r w:rsidRPr="00C83987">
              <w:rPr>
                <w:sz w:val="21"/>
                <w:szCs w:val="21"/>
              </w:rPr>
              <w:t>- Kiểm tra YTHD tại trường MN Vườn Yêu Thương, Cà Rốt (Tp: Theo QĐ)</w:t>
            </w:r>
          </w:p>
        </w:tc>
      </w:tr>
      <w:tr w:rsidR="0035290F" w:rsidRPr="00C83987" w:rsidTr="00D45595">
        <w:trPr>
          <w:trHeight w:val="154"/>
        </w:trPr>
        <w:tc>
          <w:tcPr>
            <w:tcW w:w="1111" w:type="dxa"/>
            <w:tcBorders>
              <w:top w:val="nil"/>
              <w:left w:val="single" w:sz="4" w:space="0" w:color="auto"/>
              <w:bottom w:val="nil"/>
              <w:right w:val="single" w:sz="4" w:space="0" w:color="auto"/>
            </w:tcBorders>
          </w:tcPr>
          <w:p w:rsidR="0035290F" w:rsidRPr="00C83987" w:rsidRDefault="0035290F" w:rsidP="00443681">
            <w:pPr>
              <w:pStyle w:val="Heading1"/>
              <w:keepNext w:val="0"/>
              <w:widowControl w:val="0"/>
              <w:jc w:val="center"/>
              <w:rPr>
                <w:rFonts w:ascii="Times New Roman" w:hAnsi="Times New Roman"/>
                <w:b w:val="0"/>
                <w:sz w:val="21"/>
                <w:szCs w:val="21"/>
              </w:rPr>
            </w:pPr>
          </w:p>
        </w:tc>
        <w:tc>
          <w:tcPr>
            <w:tcW w:w="1157" w:type="dxa"/>
            <w:tcBorders>
              <w:top w:val="nil"/>
              <w:left w:val="single" w:sz="4" w:space="0" w:color="auto"/>
              <w:bottom w:val="nil"/>
              <w:right w:val="single" w:sz="4" w:space="0" w:color="auto"/>
            </w:tcBorders>
          </w:tcPr>
          <w:p w:rsidR="0035290F" w:rsidRPr="00C83987" w:rsidRDefault="0035290F" w:rsidP="006975D5">
            <w:pPr>
              <w:widowControl w:val="0"/>
              <w:spacing w:before="0" w:after="0" w:line="240" w:lineRule="auto"/>
              <w:jc w:val="center"/>
              <w:rPr>
                <w:color w:val="000000"/>
                <w:sz w:val="21"/>
                <w:szCs w:val="21"/>
              </w:rPr>
            </w:pPr>
            <w:r w:rsidRPr="00C83987">
              <w:rPr>
                <w:color w:val="000000"/>
                <w:sz w:val="21"/>
                <w:szCs w:val="21"/>
              </w:rPr>
              <w:t>8g00</w:t>
            </w:r>
          </w:p>
        </w:tc>
        <w:tc>
          <w:tcPr>
            <w:tcW w:w="8910" w:type="dxa"/>
            <w:tcBorders>
              <w:top w:val="nil"/>
              <w:left w:val="single" w:sz="4" w:space="0" w:color="auto"/>
              <w:bottom w:val="nil"/>
              <w:right w:val="single" w:sz="4" w:space="0" w:color="auto"/>
            </w:tcBorders>
          </w:tcPr>
          <w:p w:rsidR="0035290F" w:rsidRPr="00C83987" w:rsidRDefault="0035290F" w:rsidP="006975D5">
            <w:pPr>
              <w:spacing w:before="0" w:after="0" w:line="240" w:lineRule="auto"/>
              <w:jc w:val="both"/>
              <w:rPr>
                <w:sz w:val="21"/>
                <w:szCs w:val="21"/>
              </w:rPr>
            </w:pPr>
            <w:r w:rsidRPr="00C83987">
              <w:rPr>
                <w:sz w:val="21"/>
                <w:szCs w:val="21"/>
              </w:rPr>
              <w:t>- Họp thành viên UBND quận thông qua danh mục sửa chữa trường lớp trong dịp hè và danh mục đầu tư xây dựng các công trình giáo dục giai đoạn 2016 -2020 tại P2/UB (đ/c Long – TP, Bình)</w:t>
            </w:r>
          </w:p>
        </w:tc>
      </w:tr>
      <w:tr w:rsidR="0035290F" w:rsidRPr="00C83987" w:rsidTr="00D45595">
        <w:trPr>
          <w:trHeight w:val="154"/>
        </w:trPr>
        <w:tc>
          <w:tcPr>
            <w:tcW w:w="1111" w:type="dxa"/>
            <w:tcBorders>
              <w:top w:val="nil"/>
              <w:left w:val="single" w:sz="4" w:space="0" w:color="auto"/>
              <w:bottom w:val="nil"/>
              <w:right w:val="single" w:sz="4" w:space="0" w:color="auto"/>
            </w:tcBorders>
          </w:tcPr>
          <w:p w:rsidR="0035290F" w:rsidRPr="00C83987" w:rsidRDefault="0035290F" w:rsidP="00443681">
            <w:pPr>
              <w:pStyle w:val="Heading1"/>
              <w:keepNext w:val="0"/>
              <w:widowControl w:val="0"/>
              <w:jc w:val="center"/>
              <w:rPr>
                <w:rFonts w:ascii="Times New Roman" w:hAnsi="Times New Roman"/>
                <w:b w:val="0"/>
                <w:sz w:val="21"/>
                <w:szCs w:val="21"/>
              </w:rPr>
            </w:pPr>
          </w:p>
        </w:tc>
        <w:tc>
          <w:tcPr>
            <w:tcW w:w="1157" w:type="dxa"/>
            <w:tcBorders>
              <w:top w:val="nil"/>
              <w:left w:val="single" w:sz="4" w:space="0" w:color="auto"/>
              <w:bottom w:val="nil"/>
              <w:right w:val="single" w:sz="4" w:space="0" w:color="auto"/>
            </w:tcBorders>
          </w:tcPr>
          <w:p w:rsidR="0035290F" w:rsidRPr="00C83987" w:rsidRDefault="0035290F" w:rsidP="00443681">
            <w:pPr>
              <w:widowControl w:val="0"/>
              <w:spacing w:before="0" w:after="0" w:line="240" w:lineRule="auto"/>
              <w:jc w:val="center"/>
              <w:rPr>
                <w:color w:val="000000"/>
                <w:sz w:val="21"/>
                <w:szCs w:val="21"/>
              </w:rPr>
            </w:pPr>
            <w:r w:rsidRPr="00C83987">
              <w:rPr>
                <w:color w:val="000000"/>
                <w:sz w:val="21"/>
                <w:szCs w:val="21"/>
              </w:rPr>
              <w:t>8g00</w:t>
            </w:r>
          </w:p>
        </w:tc>
        <w:tc>
          <w:tcPr>
            <w:tcW w:w="8910" w:type="dxa"/>
            <w:tcBorders>
              <w:top w:val="nil"/>
              <w:left w:val="single" w:sz="4" w:space="0" w:color="auto"/>
              <w:bottom w:val="nil"/>
              <w:right w:val="single" w:sz="4" w:space="0" w:color="auto"/>
            </w:tcBorders>
          </w:tcPr>
          <w:p w:rsidR="0035290F" w:rsidRPr="00C83987" w:rsidRDefault="0035290F" w:rsidP="00443681">
            <w:pPr>
              <w:spacing w:before="0" w:after="0" w:line="240" w:lineRule="auto"/>
              <w:jc w:val="both"/>
              <w:rPr>
                <w:sz w:val="21"/>
                <w:szCs w:val="21"/>
              </w:rPr>
            </w:pPr>
            <w:r w:rsidRPr="00C83987">
              <w:rPr>
                <w:sz w:val="21"/>
                <w:szCs w:val="21"/>
              </w:rPr>
              <w:t>- Kiểm tra chuyên đề “</w:t>
            </w:r>
            <w:r w:rsidRPr="00C83987">
              <w:rPr>
                <w:sz w:val="21"/>
                <w:szCs w:val="21"/>
                <w:lang w:val="vi-VN"/>
              </w:rPr>
              <w:t xml:space="preserve">Công tác quản lí của hiệu trưởng </w:t>
            </w:r>
            <w:r w:rsidRPr="00C83987">
              <w:rPr>
                <w:sz w:val="21"/>
                <w:szCs w:val="21"/>
              </w:rPr>
              <w:t>trong việc thực hiện chương trình GDMN và đổi mới hoạt động làm quen chữ viết cho trẻ trong trường MN; công tác đào tạo bồi dưỡng và công tác kiểm tra nội bộ”  tại trường MNSC4 (Tp: BLĐ, đ/c Hường, Út, Linh, Giang, Hà –HP.BDGD, Phương)</w:t>
            </w:r>
          </w:p>
        </w:tc>
      </w:tr>
      <w:tr w:rsidR="0035290F" w:rsidRPr="00C83987" w:rsidTr="00D45595">
        <w:trPr>
          <w:trHeight w:val="154"/>
        </w:trPr>
        <w:tc>
          <w:tcPr>
            <w:tcW w:w="1111" w:type="dxa"/>
            <w:tcBorders>
              <w:top w:val="nil"/>
              <w:left w:val="single" w:sz="4" w:space="0" w:color="auto"/>
              <w:bottom w:val="nil"/>
              <w:right w:val="single" w:sz="4" w:space="0" w:color="auto"/>
            </w:tcBorders>
          </w:tcPr>
          <w:p w:rsidR="0035290F" w:rsidRPr="00C83987" w:rsidRDefault="0035290F" w:rsidP="00443681">
            <w:pPr>
              <w:pStyle w:val="Heading1"/>
              <w:keepNext w:val="0"/>
              <w:widowControl w:val="0"/>
              <w:jc w:val="center"/>
              <w:rPr>
                <w:rFonts w:ascii="Times New Roman" w:hAnsi="Times New Roman"/>
                <w:b w:val="0"/>
                <w:sz w:val="21"/>
                <w:szCs w:val="21"/>
              </w:rPr>
            </w:pPr>
          </w:p>
        </w:tc>
        <w:tc>
          <w:tcPr>
            <w:tcW w:w="1157" w:type="dxa"/>
            <w:tcBorders>
              <w:top w:val="nil"/>
              <w:left w:val="single" w:sz="4" w:space="0" w:color="auto"/>
              <w:bottom w:val="nil"/>
              <w:right w:val="single" w:sz="4" w:space="0" w:color="auto"/>
            </w:tcBorders>
          </w:tcPr>
          <w:p w:rsidR="0035290F" w:rsidRPr="00C83987" w:rsidRDefault="0035290F" w:rsidP="00443681">
            <w:pPr>
              <w:widowControl w:val="0"/>
              <w:spacing w:before="0" w:after="0" w:line="240" w:lineRule="auto"/>
              <w:jc w:val="center"/>
              <w:rPr>
                <w:color w:val="000000"/>
                <w:sz w:val="21"/>
                <w:szCs w:val="21"/>
              </w:rPr>
            </w:pPr>
            <w:r w:rsidRPr="00C83987">
              <w:rPr>
                <w:color w:val="000000"/>
                <w:sz w:val="21"/>
                <w:szCs w:val="21"/>
              </w:rPr>
              <w:t>8g00</w:t>
            </w:r>
          </w:p>
        </w:tc>
        <w:tc>
          <w:tcPr>
            <w:tcW w:w="8910" w:type="dxa"/>
            <w:tcBorders>
              <w:top w:val="nil"/>
              <w:left w:val="single" w:sz="4" w:space="0" w:color="auto"/>
              <w:bottom w:val="nil"/>
              <w:right w:val="single" w:sz="4" w:space="0" w:color="auto"/>
            </w:tcBorders>
          </w:tcPr>
          <w:p w:rsidR="0035290F" w:rsidRPr="00C83987" w:rsidRDefault="0035290F" w:rsidP="00443681">
            <w:pPr>
              <w:spacing w:before="0" w:after="0" w:line="240" w:lineRule="auto"/>
              <w:jc w:val="both"/>
              <w:rPr>
                <w:sz w:val="21"/>
                <w:szCs w:val="21"/>
              </w:rPr>
            </w:pPr>
            <w:r w:rsidRPr="00C83987">
              <w:rPr>
                <w:color w:val="000000"/>
                <w:sz w:val="21"/>
                <w:szCs w:val="21"/>
              </w:rPr>
              <w:t>- Họp bộ môn Toán về giải Toán bằng máy tính Casio buổi 2 tại trường BDGD, số 485 Nguyễn Kiệm, P.9  (đ/c Hà – HP.BDGD, Giáo viên các trường THCS (CL-TT) phụ trách máy tính Casio)</w:t>
            </w:r>
          </w:p>
        </w:tc>
      </w:tr>
      <w:tr w:rsidR="0035290F" w:rsidRPr="00C83987" w:rsidTr="00D45595">
        <w:trPr>
          <w:trHeight w:val="154"/>
        </w:trPr>
        <w:tc>
          <w:tcPr>
            <w:tcW w:w="1111" w:type="dxa"/>
            <w:tcBorders>
              <w:top w:val="nil"/>
              <w:left w:val="single" w:sz="4" w:space="0" w:color="auto"/>
              <w:bottom w:val="nil"/>
              <w:right w:val="single" w:sz="4" w:space="0" w:color="auto"/>
            </w:tcBorders>
          </w:tcPr>
          <w:p w:rsidR="0035290F" w:rsidRPr="00C83987" w:rsidRDefault="0035290F" w:rsidP="00443681">
            <w:pPr>
              <w:pStyle w:val="Heading1"/>
              <w:keepNext w:val="0"/>
              <w:widowControl w:val="0"/>
              <w:jc w:val="center"/>
              <w:rPr>
                <w:rFonts w:ascii="Times New Roman" w:hAnsi="Times New Roman"/>
                <w:b w:val="0"/>
                <w:sz w:val="21"/>
                <w:szCs w:val="21"/>
              </w:rPr>
            </w:pPr>
          </w:p>
        </w:tc>
        <w:tc>
          <w:tcPr>
            <w:tcW w:w="1157" w:type="dxa"/>
            <w:tcBorders>
              <w:top w:val="nil"/>
              <w:left w:val="single" w:sz="4" w:space="0" w:color="auto"/>
              <w:bottom w:val="nil"/>
              <w:right w:val="single" w:sz="4" w:space="0" w:color="auto"/>
            </w:tcBorders>
          </w:tcPr>
          <w:p w:rsidR="0035290F" w:rsidRPr="00C83987" w:rsidRDefault="0035290F" w:rsidP="00443681">
            <w:pPr>
              <w:widowControl w:val="0"/>
              <w:spacing w:before="0" w:after="0" w:line="240" w:lineRule="auto"/>
              <w:jc w:val="center"/>
              <w:rPr>
                <w:color w:val="000000"/>
                <w:sz w:val="21"/>
                <w:szCs w:val="21"/>
              </w:rPr>
            </w:pPr>
            <w:r w:rsidRPr="00C83987">
              <w:rPr>
                <w:color w:val="000000"/>
                <w:sz w:val="21"/>
                <w:szCs w:val="21"/>
              </w:rPr>
              <w:t>10g30</w:t>
            </w:r>
          </w:p>
        </w:tc>
        <w:tc>
          <w:tcPr>
            <w:tcW w:w="8910" w:type="dxa"/>
            <w:tcBorders>
              <w:top w:val="nil"/>
              <w:left w:val="single" w:sz="4" w:space="0" w:color="auto"/>
              <w:bottom w:val="nil"/>
              <w:right w:val="single" w:sz="4" w:space="0" w:color="auto"/>
            </w:tcBorders>
          </w:tcPr>
          <w:p w:rsidR="0035290F" w:rsidRPr="00C83987" w:rsidRDefault="0035290F" w:rsidP="00443681">
            <w:pPr>
              <w:spacing w:before="0" w:after="0" w:line="240" w:lineRule="auto"/>
              <w:jc w:val="both"/>
              <w:rPr>
                <w:color w:val="000000"/>
                <w:sz w:val="21"/>
                <w:szCs w:val="21"/>
              </w:rPr>
            </w:pPr>
            <w:r w:rsidRPr="00C83987">
              <w:rPr>
                <w:color w:val="000000"/>
                <w:sz w:val="21"/>
                <w:szCs w:val="21"/>
              </w:rPr>
              <w:t>- Họp HĐSP trường BDGD tại Phòng GDĐT (đ/c Long – TP, CB-GV-CNV trường BDGD)</w:t>
            </w:r>
          </w:p>
        </w:tc>
      </w:tr>
      <w:tr w:rsidR="0035290F" w:rsidRPr="00C83987" w:rsidTr="00D45595">
        <w:trPr>
          <w:trHeight w:val="154"/>
        </w:trPr>
        <w:tc>
          <w:tcPr>
            <w:tcW w:w="1111" w:type="dxa"/>
            <w:tcBorders>
              <w:top w:val="nil"/>
              <w:left w:val="single" w:sz="4" w:space="0" w:color="auto"/>
              <w:bottom w:val="nil"/>
              <w:right w:val="single" w:sz="4" w:space="0" w:color="auto"/>
            </w:tcBorders>
          </w:tcPr>
          <w:p w:rsidR="0035290F" w:rsidRPr="00C83987" w:rsidRDefault="0035290F" w:rsidP="00443681">
            <w:pPr>
              <w:pStyle w:val="Heading1"/>
              <w:keepNext w:val="0"/>
              <w:widowControl w:val="0"/>
              <w:jc w:val="center"/>
              <w:rPr>
                <w:rFonts w:ascii="Times New Roman" w:hAnsi="Times New Roman"/>
                <w:b w:val="0"/>
                <w:sz w:val="21"/>
                <w:szCs w:val="21"/>
              </w:rPr>
            </w:pPr>
          </w:p>
        </w:tc>
        <w:tc>
          <w:tcPr>
            <w:tcW w:w="1157" w:type="dxa"/>
            <w:tcBorders>
              <w:top w:val="nil"/>
              <w:left w:val="single" w:sz="4" w:space="0" w:color="auto"/>
              <w:bottom w:val="nil"/>
              <w:right w:val="single" w:sz="4" w:space="0" w:color="auto"/>
            </w:tcBorders>
          </w:tcPr>
          <w:p w:rsidR="0035290F" w:rsidRPr="00C83987" w:rsidRDefault="0035290F" w:rsidP="00443681">
            <w:pPr>
              <w:widowControl w:val="0"/>
              <w:spacing w:before="0" w:after="0" w:line="240" w:lineRule="auto"/>
              <w:jc w:val="center"/>
              <w:rPr>
                <w:color w:val="000000"/>
                <w:sz w:val="21"/>
                <w:szCs w:val="21"/>
              </w:rPr>
            </w:pPr>
            <w:r w:rsidRPr="00C83987">
              <w:rPr>
                <w:color w:val="000000"/>
                <w:sz w:val="21"/>
                <w:szCs w:val="21"/>
              </w:rPr>
              <w:t>14g00</w:t>
            </w:r>
          </w:p>
        </w:tc>
        <w:tc>
          <w:tcPr>
            <w:tcW w:w="8910" w:type="dxa"/>
            <w:tcBorders>
              <w:top w:val="nil"/>
              <w:left w:val="single" w:sz="4" w:space="0" w:color="auto"/>
              <w:bottom w:val="nil"/>
              <w:right w:val="single" w:sz="4" w:space="0" w:color="auto"/>
            </w:tcBorders>
          </w:tcPr>
          <w:p w:rsidR="0035290F" w:rsidRPr="00C83987" w:rsidRDefault="0035290F" w:rsidP="00443681">
            <w:pPr>
              <w:spacing w:before="0" w:after="0" w:line="240" w:lineRule="auto"/>
              <w:jc w:val="both"/>
              <w:rPr>
                <w:color w:val="000000"/>
                <w:sz w:val="21"/>
                <w:szCs w:val="21"/>
              </w:rPr>
            </w:pPr>
            <w:r w:rsidRPr="00C83987">
              <w:rPr>
                <w:color w:val="000000"/>
                <w:sz w:val="21"/>
                <w:szCs w:val="21"/>
              </w:rPr>
              <w:t>- Họp thông qua việc giao biên chế năm 2016 các đơn vị sự nghiệp tại P2/UB (Tp: BLĐ.PGDĐT)</w:t>
            </w:r>
          </w:p>
        </w:tc>
      </w:tr>
      <w:tr w:rsidR="0035290F" w:rsidRPr="00C83987" w:rsidTr="00D45595">
        <w:trPr>
          <w:trHeight w:val="154"/>
        </w:trPr>
        <w:tc>
          <w:tcPr>
            <w:tcW w:w="1111" w:type="dxa"/>
            <w:tcBorders>
              <w:top w:val="nil"/>
              <w:left w:val="single" w:sz="4" w:space="0" w:color="auto"/>
              <w:bottom w:val="nil"/>
              <w:right w:val="single" w:sz="4" w:space="0" w:color="auto"/>
            </w:tcBorders>
          </w:tcPr>
          <w:p w:rsidR="0035290F" w:rsidRPr="00C83987" w:rsidRDefault="0035290F" w:rsidP="00443681">
            <w:pPr>
              <w:pStyle w:val="Heading1"/>
              <w:keepNext w:val="0"/>
              <w:widowControl w:val="0"/>
              <w:jc w:val="center"/>
              <w:rPr>
                <w:rFonts w:ascii="Times New Roman" w:hAnsi="Times New Roman"/>
                <w:b w:val="0"/>
                <w:sz w:val="21"/>
                <w:szCs w:val="21"/>
              </w:rPr>
            </w:pPr>
          </w:p>
        </w:tc>
        <w:tc>
          <w:tcPr>
            <w:tcW w:w="1157" w:type="dxa"/>
            <w:tcBorders>
              <w:top w:val="nil"/>
              <w:left w:val="single" w:sz="4" w:space="0" w:color="auto"/>
              <w:bottom w:val="nil"/>
              <w:right w:val="single" w:sz="4" w:space="0" w:color="auto"/>
            </w:tcBorders>
          </w:tcPr>
          <w:p w:rsidR="0035290F" w:rsidRPr="00C83987" w:rsidRDefault="0035290F" w:rsidP="00443681">
            <w:pPr>
              <w:widowControl w:val="0"/>
              <w:spacing w:before="0" w:after="0" w:line="240" w:lineRule="auto"/>
              <w:jc w:val="center"/>
              <w:rPr>
                <w:color w:val="000000"/>
                <w:sz w:val="21"/>
                <w:szCs w:val="21"/>
              </w:rPr>
            </w:pPr>
            <w:r w:rsidRPr="00C83987">
              <w:rPr>
                <w:color w:val="000000"/>
                <w:sz w:val="21"/>
                <w:szCs w:val="21"/>
              </w:rPr>
              <w:t>14g00</w:t>
            </w:r>
          </w:p>
        </w:tc>
        <w:tc>
          <w:tcPr>
            <w:tcW w:w="8910" w:type="dxa"/>
            <w:tcBorders>
              <w:top w:val="nil"/>
              <w:left w:val="single" w:sz="4" w:space="0" w:color="auto"/>
              <w:bottom w:val="nil"/>
              <w:right w:val="single" w:sz="4" w:space="0" w:color="auto"/>
            </w:tcBorders>
          </w:tcPr>
          <w:p w:rsidR="0035290F" w:rsidRPr="00C83987" w:rsidRDefault="0035290F" w:rsidP="00443681">
            <w:pPr>
              <w:spacing w:before="0" w:after="0" w:line="240" w:lineRule="auto"/>
              <w:jc w:val="both"/>
              <w:rPr>
                <w:color w:val="000000"/>
                <w:sz w:val="21"/>
                <w:szCs w:val="21"/>
              </w:rPr>
            </w:pPr>
            <w:r w:rsidRPr="00C83987">
              <w:rPr>
                <w:color w:val="000000"/>
                <w:sz w:val="21"/>
                <w:szCs w:val="21"/>
              </w:rPr>
              <w:t>- Họp với UBND Phường 17 tại UBND Phường 17 (đ/c</w:t>
            </w:r>
            <w:r>
              <w:rPr>
                <w:color w:val="000000"/>
                <w:sz w:val="21"/>
                <w:szCs w:val="21"/>
              </w:rPr>
              <w:t xml:space="preserve"> Long – TP)</w:t>
            </w:r>
          </w:p>
        </w:tc>
      </w:tr>
      <w:tr w:rsidR="0035290F" w:rsidRPr="00C83987" w:rsidTr="00D45595">
        <w:trPr>
          <w:trHeight w:val="154"/>
        </w:trPr>
        <w:tc>
          <w:tcPr>
            <w:tcW w:w="1111" w:type="dxa"/>
            <w:tcBorders>
              <w:top w:val="nil"/>
              <w:left w:val="single" w:sz="4" w:space="0" w:color="auto"/>
              <w:bottom w:val="nil"/>
              <w:right w:val="single" w:sz="4" w:space="0" w:color="auto"/>
            </w:tcBorders>
          </w:tcPr>
          <w:p w:rsidR="0035290F" w:rsidRPr="00C83987" w:rsidRDefault="0035290F" w:rsidP="00443681">
            <w:pPr>
              <w:pStyle w:val="Heading1"/>
              <w:keepNext w:val="0"/>
              <w:widowControl w:val="0"/>
              <w:jc w:val="center"/>
              <w:rPr>
                <w:rFonts w:ascii="Times New Roman" w:hAnsi="Times New Roman"/>
                <w:b w:val="0"/>
                <w:sz w:val="21"/>
                <w:szCs w:val="21"/>
              </w:rPr>
            </w:pPr>
          </w:p>
        </w:tc>
        <w:tc>
          <w:tcPr>
            <w:tcW w:w="1157" w:type="dxa"/>
            <w:tcBorders>
              <w:top w:val="nil"/>
              <w:left w:val="single" w:sz="4" w:space="0" w:color="auto"/>
              <w:bottom w:val="nil"/>
              <w:right w:val="single" w:sz="4" w:space="0" w:color="auto"/>
            </w:tcBorders>
          </w:tcPr>
          <w:p w:rsidR="0035290F" w:rsidRPr="00C83987" w:rsidRDefault="0035290F" w:rsidP="00443681">
            <w:pPr>
              <w:widowControl w:val="0"/>
              <w:spacing w:before="0" w:after="0" w:line="240" w:lineRule="auto"/>
              <w:jc w:val="center"/>
              <w:rPr>
                <w:color w:val="000000"/>
                <w:sz w:val="21"/>
                <w:szCs w:val="21"/>
              </w:rPr>
            </w:pPr>
            <w:r w:rsidRPr="00C83987">
              <w:rPr>
                <w:color w:val="000000"/>
                <w:sz w:val="21"/>
                <w:szCs w:val="21"/>
              </w:rPr>
              <w:t>14g00</w:t>
            </w:r>
          </w:p>
        </w:tc>
        <w:tc>
          <w:tcPr>
            <w:tcW w:w="8910" w:type="dxa"/>
            <w:tcBorders>
              <w:top w:val="nil"/>
              <w:left w:val="single" w:sz="4" w:space="0" w:color="auto"/>
              <w:bottom w:val="nil"/>
              <w:right w:val="single" w:sz="4" w:space="0" w:color="auto"/>
            </w:tcBorders>
          </w:tcPr>
          <w:p w:rsidR="0035290F" w:rsidRPr="00C83987" w:rsidRDefault="0035290F" w:rsidP="00235949">
            <w:pPr>
              <w:spacing w:before="0" w:after="0" w:line="240" w:lineRule="auto"/>
              <w:jc w:val="both"/>
              <w:rPr>
                <w:color w:val="000000"/>
                <w:sz w:val="21"/>
                <w:szCs w:val="21"/>
              </w:rPr>
            </w:pPr>
            <w:r w:rsidRPr="00C83987">
              <w:rPr>
                <w:color w:val="222222"/>
                <w:sz w:val="21"/>
                <w:szCs w:val="21"/>
                <w:shd w:val="clear" w:color="auto" w:fill="FFFFFF"/>
              </w:rPr>
              <w:t xml:space="preserve">- Tập huấn </w:t>
            </w:r>
            <w:r>
              <w:rPr>
                <w:color w:val="222222"/>
                <w:sz w:val="21"/>
                <w:szCs w:val="21"/>
                <w:shd w:val="clear" w:color="auto" w:fill="FFFFFF"/>
              </w:rPr>
              <w:t>s</w:t>
            </w:r>
            <w:r w:rsidRPr="00C83987">
              <w:rPr>
                <w:color w:val="222222"/>
                <w:sz w:val="21"/>
                <w:szCs w:val="21"/>
                <w:shd w:val="clear" w:color="auto" w:fill="FFFFFF"/>
              </w:rPr>
              <w:t>ử d</w:t>
            </w:r>
            <w:r>
              <w:rPr>
                <w:color w:val="222222"/>
                <w:sz w:val="21"/>
                <w:szCs w:val="21"/>
                <w:shd w:val="clear" w:color="auto" w:fill="FFFFFF"/>
              </w:rPr>
              <w:t>ụ</w:t>
            </w:r>
            <w:r w:rsidRPr="00C83987">
              <w:rPr>
                <w:color w:val="222222"/>
                <w:sz w:val="21"/>
                <w:szCs w:val="21"/>
                <w:shd w:val="clear" w:color="auto" w:fill="FFFFFF"/>
              </w:rPr>
              <w:t>ng phần mềm xét tốt nghiệp THCS và tuyển sinh 10 tạ</w:t>
            </w:r>
            <w:r>
              <w:rPr>
                <w:color w:val="222222"/>
                <w:sz w:val="21"/>
                <w:szCs w:val="21"/>
                <w:shd w:val="clear" w:color="auto" w:fill="FFFFFF"/>
              </w:rPr>
              <w:t>i Phòng GDĐT  (đ/c Long – TP,</w:t>
            </w:r>
            <w:r w:rsidRPr="00C83987">
              <w:rPr>
                <w:color w:val="222222"/>
                <w:sz w:val="21"/>
                <w:szCs w:val="21"/>
                <w:shd w:val="clear" w:color="auto" w:fill="FFFFFF"/>
              </w:rPr>
              <w:t xml:space="preserve"> Thơm PGD, T Phúc PGD, BGH phụ trách công tác xét TN THCS và tuyển sinh, Cán bộ phụ trách CNTT các trường THCS trong và ngoài công lập)</w:t>
            </w:r>
          </w:p>
        </w:tc>
      </w:tr>
      <w:tr w:rsidR="0035290F" w:rsidRPr="00C83987" w:rsidTr="00D45595">
        <w:trPr>
          <w:trHeight w:val="154"/>
        </w:trPr>
        <w:tc>
          <w:tcPr>
            <w:tcW w:w="1111" w:type="dxa"/>
            <w:tcBorders>
              <w:top w:val="nil"/>
              <w:left w:val="single" w:sz="4" w:space="0" w:color="auto"/>
              <w:bottom w:val="nil"/>
              <w:right w:val="single" w:sz="4" w:space="0" w:color="auto"/>
            </w:tcBorders>
          </w:tcPr>
          <w:p w:rsidR="0035290F" w:rsidRPr="00C83987" w:rsidRDefault="0035290F" w:rsidP="00443681">
            <w:pPr>
              <w:pStyle w:val="Heading1"/>
              <w:keepNext w:val="0"/>
              <w:widowControl w:val="0"/>
              <w:jc w:val="center"/>
              <w:rPr>
                <w:rFonts w:ascii="Times New Roman" w:hAnsi="Times New Roman"/>
                <w:b w:val="0"/>
                <w:sz w:val="21"/>
                <w:szCs w:val="21"/>
              </w:rPr>
            </w:pPr>
          </w:p>
        </w:tc>
        <w:tc>
          <w:tcPr>
            <w:tcW w:w="1157" w:type="dxa"/>
            <w:tcBorders>
              <w:top w:val="nil"/>
              <w:left w:val="single" w:sz="4" w:space="0" w:color="auto"/>
              <w:bottom w:val="nil"/>
              <w:right w:val="single" w:sz="4" w:space="0" w:color="auto"/>
            </w:tcBorders>
          </w:tcPr>
          <w:p w:rsidR="0035290F" w:rsidRPr="00C83987" w:rsidRDefault="0035290F" w:rsidP="00443681">
            <w:pPr>
              <w:widowControl w:val="0"/>
              <w:spacing w:before="0" w:after="0" w:line="240" w:lineRule="auto"/>
              <w:jc w:val="center"/>
              <w:rPr>
                <w:color w:val="000000"/>
                <w:sz w:val="21"/>
                <w:szCs w:val="21"/>
              </w:rPr>
            </w:pPr>
            <w:r w:rsidRPr="00C83987">
              <w:rPr>
                <w:color w:val="000000"/>
                <w:sz w:val="21"/>
                <w:szCs w:val="21"/>
              </w:rPr>
              <w:t>14g00</w:t>
            </w:r>
          </w:p>
        </w:tc>
        <w:tc>
          <w:tcPr>
            <w:tcW w:w="8910" w:type="dxa"/>
            <w:tcBorders>
              <w:top w:val="nil"/>
              <w:left w:val="single" w:sz="4" w:space="0" w:color="auto"/>
              <w:bottom w:val="nil"/>
              <w:right w:val="single" w:sz="4" w:space="0" w:color="auto"/>
            </w:tcBorders>
          </w:tcPr>
          <w:p w:rsidR="0035290F" w:rsidRPr="00C83987" w:rsidRDefault="0035290F" w:rsidP="00443681">
            <w:pPr>
              <w:spacing w:before="0" w:after="0" w:line="240" w:lineRule="auto"/>
              <w:jc w:val="both"/>
              <w:rPr>
                <w:sz w:val="21"/>
                <w:szCs w:val="21"/>
              </w:rPr>
            </w:pPr>
            <w:r w:rsidRPr="00C83987">
              <w:rPr>
                <w:sz w:val="21"/>
                <w:szCs w:val="21"/>
              </w:rPr>
              <w:t>- Kiểm tra chuyên đề “</w:t>
            </w:r>
            <w:r w:rsidRPr="00C83987">
              <w:rPr>
                <w:sz w:val="21"/>
                <w:szCs w:val="21"/>
                <w:lang w:val="vi-VN"/>
              </w:rPr>
              <w:t xml:space="preserve">Công tác quản lí của hiệu trưởng </w:t>
            </w:r>
            <w:r w:rsidRPr="00C83987">
              <w:rPr>
                <w:sz w:val="21"/>
                <w:szCs w:val="21"/>
              </w:rPr>
              <w:t>trong việc thực hiện chương trình GDMN và đổi mới hoạt động làm quen chữ viết cho trẻ trong trường MN; công tác đào tạo bồi dưỡng” tại trường MN Bé Ngôi Sao (Tp: BLĐ, đ/c Hường, Út, Linh, Hà –HP.BDGD)</w:t>
            </w:r>
          </w:p>
        </w:tc>
      </w:tr>
      <w:tr w:rsidR="0035290F" w:rsidRPr="00C83987" w:rsidTr="00D45595">
        <w:trPr>
          <w:trHeight w:val="154"/>
        </w:trPr>
        <w:tc>
          <w:tcPr>
            <w:tcW w:w="1111" w:type="dxa"/>
            <w:tcBorders>
              <w:top w:val="nil"/>
              <w:left w:val="single" w:sz="4" w:space="0" w:color="auto"/>
              <w:bottom w:val="nil"/>
              <w:right w:val="single" w:sz="4" w:space="0" w:color="auto"/>
            </w:tcBorders>
          </w:tcPr>
          <w:p w:rsidR="0035290F" w:rsidRPr="00C83987" w:rsidRDefault="0035290F" w:rsidP="00443681">
            <w:pPr>
              <w:pStyle w:val="Heading1"/>
              <w:keepNext w:val="0"/>
              <w:widowControl w:val="0"/>
              <w:jc w:val="center"/>
              <w:rPr>
                <w:rFonts w:ascii="Times New Roman" w:hAnsi="Times New Roman"/>
                <w:b w:val="0"/>
                <w:sz w:val="21"/>
                <w:szCs w:val="21"/>
              </w:rPr>
            </w:pPr>
          </w:p>
        </w:tc>
        <w:tc>
          <w:tcPr>
            <w:tcW w:w="1157" w:type="dxa"/>
            <w:tcBorders>
              <w:top w:val="nil"/>
              <w:left w:val="single" w:sz="4" w:space="0" w:color="auto"/>
              <w:bottom w:val="nil"/>
              <w:right w:val="single" w:sz="4" w:space="0" w:color="auto"/>
            </w:tcBorders>
          </w:tcPr>
          <w:p w:rsidR="0035290F" w:rsidRPr="00C83987" w:rsidRDefault="0035290F" w:rsidP="005379A0">
            <w:pPr>
              <w:pStyle w:val="NormalWeb"/>
              <w:spacing w:before="0" w:beforeAutospacing="0" w:after="0" w:afterAutospacing="0"/>
              <w:jc w:val="center"/>
              <w:rPr>
                <w:sz w:val="21"/>
                <w:szCs w:val="21"/>
              </w:rPr>
            </w:pPr>
            <w:r w:rsidRPr="00C83987">
              <w:rPr>
                <w:color w:val="000000"/>
                <w:sz w:val="21"/>
                <w:szCs w:val="21"/>
              </w:rPr>
              <w:t>14g00</w:t>
            </w:r>
          </w:p>
        </w:tc>
        <w:tc>
          <w:tcPr>
            <w:tcW w:w="8910" w:type="dxa"/>
            <w:tcBorders>
              <w:top w:val="nil"/>
              <w:left w:val="single" w:sz="4" w:space="0" w:color="auto"/>
              <w:bottom w:val="nil"/>
              <w:right w:val="single" w:sz="4" w:space="0" w:color="auto"/>
            </w:tcBorders>
          </w:tcPr>
          <w:p w:rsidR="0035290F" w:rsidRPr="00C83987" w:rsidRDefault="0035290F" w:rsidP="005379A0">
            <w:pPr>
              <w:pStyle w:val="NormalWeb"/>
              <w:spacing w:before="0" w:beforeAutospacing="0" w:after="0" w:afterAutospacing="0"/>
              <w:jc w:val="both"/>
              <w:rPr>
                <w:sz w:val="21"/>
                <w:szCs w:val="21"/>
              </w:rPr>
            </w:pPr>
            <w:r w:rsidRPr="00C83987">
              <w:rPr>
                <w:color w:val="000000"/>
                <w:sz w:val="21"/>
                <w:szCs w:val="21"/>
              </w:rPr>
              <w:t>- Họp giao ban công tác Đội tại Phòng Truyền thống Quận Đoàn (đ/c Huyền- TLTN, Tổng phụ trách Đội các đơn vị)</w:t>
            </w:r>
          </w:p>
        </w:tc>
      </w:tr>
      <w:tr w:rsidR="0035290F" w:rsidRPr="00C83987" w:rsidTr="00D45595">
        <w:trPr>
          <w:trHeight w:val="154"/>
        </w:trPr>
        <w:tc>
          <w:tcPr>
            <w:tcW w:w="1111" w:type="dxa"/>
            <w:tcBorders>
              <w:top w:val="nil"/>
              <w:left w:val="single" w:sz="4" w:space="0" w:color="auto"/>
              <w:bottom w:val="nil"/>
              <w:right w:val="single" w:sz="4" w:space="0" w:color="auto"/>
            </w:tcBorders>
          </w:tcPr>
          <w:p w:rsidR="0035290F" w:rsidRPr="00C83987" w:rsidRDefault="0035290F" w:rsidP="00443681">
            <w:pPr>
              <w:pStyle w:val="Heading1"/>
              <w:keepNext w:val="0"/>
              <w:widowControl w:val="0"/>
              <w:jc w:val="center"/>
              <w:rPr>
                <w:rFonts w:ascii="Times New Roman" w:hAnsi="Times New Roman"/>
                <w:b w:val="0"/>
                <w:sz w:val="21"/>
                <w:szCs w:val="21"/>
              </w:rPr>
            </w:pPr>
          </w:p>
        </w:tc>
        <w:tc>
          <w:tcPr>
            <w:tcW w:w="1157" w:type="dxa"/>
            <w:tcBorders>
              <w:top w:val="nil"/>
              <w:left w:val="single" w:sz="4" w:space="0" w:color="auto"/>
              <w:bottom w:val="nil"/>
              <w:right w:val="single" w:sz="4" w:space="0" w:color="auto"/>
            </w:tcBorders>
          </w:tcPr>
          <w:p w:rsidR="0035290F" w:rsidRPr="00C83987" w:rsidRDefault="0035290F" w:rsidP="00443681">
            <w:pPr>
              <w:widowControl w:val="0"/>
              <w:spacing w:before="0" w:after="0" w:line="240" w:lineRule="auto"/>
              <w:jc w:val="center"/>
              <w:rPr>
                <w:color w:val="000000"/>
                <w:sz w:val="21"/>
                <w:szCs w:val="21"/>
              </w:rPr>
            </w:pPr>
            <w:r w:rsidRPr="00C83987">
              <w:rPr>
                <w:color w:val="000000"/>
                <w:sz w:val="21"/>
                <w:szCs w:val="21"/>
              </w:rPr>
              <w:t>14g00</w:t>
            </w:r>
          </w:p>
        </w:tc>
        <w:tc>
          <w:tcPr>
            <w:tcW w:w="8910" w:type="dxa"/>
            <w:tcBorders>
              <w:top w:val="nil"/>
              <w:left w:val="single" w:sz="4" w:space="0" w:color="auto"/>
              <w:bottom w:val="nil"/>
              <w:right w:val="single" w:sz="4" w:space="0" w:color="auto"/>
            </w:tcBorders>
          </w:tcPr>
          <w:p w:rsidR="0035290F" w:rsidRPr="00C83987" w:rsidRDefault="0035290F" w:rsidP="00443681">
            <w:pPr>
              <w:spacing w:before="0" w:after="0" w:line="240" w:lineRule="auto"/>
              <w:jc w:val="both"/>
              <w:rPr>
                <w:sz w:val="21"/>
                <w:szCs w:val="21"/>
              </w:rPr>
            </w:pPr>
            <w:r w:rsidRPr="00C83987">
              <w:rPr>
                <w:sz w:val="21"/>
                <w:szCs w:val="21"/>
              </w:rPr>
              <w:t>- Kiểm tra YTHD tại trường Bé Ngôi Sao (Tp: Theo QĐ)</w:t>
            </w:r>
          </w:p>
        </w:tc>
      </w:tr>
      <w:tr w:rsidR="0035290F" w:rsidRPr="00C83987" w:rsidTr="00A16CEC">
        <w:trPr>
          <w:trHeight w:val="283"/>
        </w:trPr>
        <w:tc>
          <w:tcPr>
            <w:tcW w:w="1111" w:type="dxa"/>
            <w:tcBorders>
              <w:top w:val="single" w:sz="4" w:space="0" w:color="auto"/>
              <w:left w:val="single" w:sz="4" w:space="0" w:color="auto"/>
              <w:bottom w:val="nil"/>
              <w:right w:val="single" w:sz="4" w:space="0" w:color="auto"/>
            </w:tcBorders>
          </w:tcPr>
          <w:p w:rsidR="0035290F" w:rsidRPr="00C83987" w:rsidRDefault="0035290F" w:rsidP="00443681">
            <w:pPr>
              <w:pStyle w:val="Heading1"/>
              <w:keepNext w:val="0"/>
              <w:widowControl w:val="0"/>
              <w:jc w:val="center"/>
              <w:rPr>
                <w:rFonts w:ascii="Times New Roman" w:hAnsi="Times New Roman" w:cs="Times New Roman"/>
                <w:b w:val="0"/>
                <w:sz w:val="21"/>
                <w:szCs w:val="21"/>
              </w:rPr>
            </w:pPr>
            <w:r w:rsidRPr="00C83987">
              <w:rPr>
                <w:rFonts w:ascii="Times New Roman" w:hAnsi="Times New Roman" w:cs="Times New Roman"/>
                <w:b w:val="0"/>
                <w:sz w:val="21"/>
                <w:szCs w:val="21"/>
              </w:rPr>
              <w:t>Thứ tư</w:t>
            </w:r>
          </w:p>
        </w:tc>
        <w:tc>
          <w:tcPr>
            <w:tcW w:w="1157" w:type="dxa"/>
            <w:tcBorders>
              <w:top w:val="single" w:sz="4" w:space="0" w:color="auto"/>
              <w:left w:val="single" w:sz="4" w:space="0" w:color="auto"/>
              <w:bottom w:val="nil"/>
              <w:right w:val="single" w:sz="4" w:space="0" w:color="auto"/>
            </w:tcBorders>
          </w:tcPr>
          <w:p w:rsidR="0035290F" w:rsidRPr="00C83987" w:rsidRDefault="0035290F" w:rsidP="00443681">
            <w:pPr>
              <w:widowControl w:val="0"/>
              <w:spacing w:before="0" w:after="0" w:line="240" w:lineRule="auto"/>
              <w:jc w:val="center"/>
              <w:rPr>
                <w:color w:val="000000"/>
                <w:sz w:val="21"/>
                <w:szCs w:val="21"/>
              </w:rPr>
            </w:pPr>
            <w:r w:rsidRPr="00C83987">
              <w:rPr>
                <w:color w:val="000000"/>
                <w:sz w:val="21"/>
                <w:szCs w:val="21"/>
              </w:rPr>
              <w:t>7g30</w:t>
            </w:r>
          </w:p>
        </w:tc>
        <w:tc>
          <w:tcPr>
            <w:tcW w:w="8910" w:type="dxa"/>
            <w:tcBorders>
              <w:top w:val="single" w:sz="4" w:space="0" w:color="auto"/>
              <w:left w:val="single" w:sz="4" w:space="0" w:color="auto"/>
              <w:bottom w:val="nil"/>
              <w:right w:val="single" w:sz="4" w:space="0" w:color="auto"/>
            </w:tcBorders>
          </w:tcPr>
          <w:p w:rsidR="0035290F" w:rsidRPr="00C83987" w:rsidRDefault="0035290F" w:rsidP="00443681">
            <w:pPr>
              <w:spacing w:before="0" w:after="0" w:line="240" w:lineRule="auto"/>
              <w:jc w:val="both"/>
              <w:rPr>
                <w:sz w:val="21"/>
                <w:szCs w:val="21"/>
              </w:rPr>
            </w:pPr>
            <w:r w:rsidRPr="00C83987">
              <w:rPr>
                <w:sz w:val="21"/>
                <w:szCs w:val="21"/>
              </w:rPr>
              <w:t>- Kiểm tra YTHD tại TT.GDTX, Ngôi Sao Của Mẹ (Tp: Theo QĐ)</w:t>
            </w:r>
          </w:p>
        </w:tc>
      </w:tr>
      <w:tr w:rsidR="0035290F" w:rsidRPr="00C83987" w:rsidTr="00A16CEC">
        <w:trPr>
          <w:trHeight w:val="283"/>
        </w:trPr>
        <w:tc>
          <w:tcPr>
            <w:tcW w:w="1111" w:type="dxa"/>
            <w:tcBorders>
              <w:top w:val="nil"/>
              <w:left w:val="single" w:sz="4" w:space="0" w:color="auto"/>
              <w:bottom w:val="nil"/>
              <w:right w:val="single" w:sz="4" w:space="0" w:color="auto"/>
            </w:tcBorders>
          </w:tcPr>
          <w:p w:rsidR="0035290F" w:rsidRPr="00C83987" w:rsidRDefault="0035290F" w:rsidP="00443681">
            <w:pPr>
              <w:pStyle w:val="Heading1"/>
              <w:keepNext w:val="0"/>
              <w:widowControl w:val="0"/>
              <w:jc w:val="center"/>
              <w:rPr>
                <w:rFonts w:ascii="Times New Roman" w:hAnsi="Times New Roman" w:cs="Times New Roman"/>
                <w:b w:val="0"/>
                <w:sz w:val="21"/>
                <w:szCs w:val="21"/>
              </w:rPr>
            </w:pPr>
            <w:r w:rsidRPr="00C83987">
              <w:rPr>
                <w:rFonts w:ascii="Times New Roman" w:hAnsi="Times New Roman" w:cs="Times New Roman"/>
                <w:b w:val="0"/>
                <w:sz w:val="21"/>
                <w:szCs w:val="21"/>
              </w:rPr>
              <w:t>06/4/16</w:t>
            </w:r>
          </w:p>
        </w:tc>
        <w:tc>
          <w:tcPr>
            <w:tcW w:w="1157" w:type="dxa"/>
            <w:tcBorders>
              <w:top w:val="nil"/>
              <w:left w:val="single" w:sz="4" w:space="0" w:color="auto"/>
              <w:bottom w:val="nil"/>
              <w:right w:val="single" w:sz="4" w:space="0" w:color="auto"/>
            </w:tcBorders>
          </w:tcPr>
          <w:p w:rsidR="0035290F" w:rsidRPr="00C83987" w:rsidRDefault="0035290F" w:rsidP="00443681">
            <w:pPr>
              <w:widowControl w:val="0"/>
              <w:spacing w:before="0" w:after="0" w:line="240" w:lineRule="auto"/>
              <w:jc w:val="center"/>
              <w:rPr>
                <w:color w:val="000000"/>
                <w:sz w:val="21"/>
                <w:szCs w:val="21"/>
              </w:rPr>
            </w:pPr>
            <w:r>
              <w:rPr>
                <w:color w:val="000000"/>
                <w:sz w:val="21"/>
                <w:szCs w:val="21"/>
              </w:rPr>
              <w:t>7g30</w:t>
            </w:r>
          </w:p>
        </w:tc>
        <w:tc>
          <w:tcPr>
            <w:tcW w:w="8910" w:type="dxa"/>
            <w:tcBorders>
              <w:top w:val="nil"/>
              <w:left w:val="single" w:sz="4" w:space="0" w:color="auto"/>
              <w:bottom w:val="nil"/>
              <w:right w:val="single" w:sz="4" w:space="0" w:color="auto"/>
            </w:tcBorders>
          </w:tcPr>
          <w:p w:rsidR="0035290F" w:rsidRPr="00C83987" w:rsidRDefault="0035290F" w:rsidP="007E4C82">
            <w:pPr>
              <w:spacing w:before="0" w:after="0" w:line="240" w:lineRule="auto"/>
              <w:jc w:val="both"/>
              <w:rPr>
                <w:sz w:val="21"/>
                <w:szCs w:val="21"/>
              </w:rPr>
            </w:pPr>
            <w:r>
              <w:rPr>
                <w:sz w:val="21"/>
                <w:szCs w:val="21"/>
              </w:rPr>
              <w:t>- Họp giao ban Hiệu trưởng, Giám đốc NH 2015 - 2016 tại Phòng GDĐT (Tp: BLĐ, CV.GDĐT, đ/c Hà – HP.BDGD, GV.BDGD; Hiệu trưởng MN, TiH, THCS (CL-TT), Giám đốc TT.KTTHHN)</w:t>
            </w:r>
          </w:p>
        </w:tc>
      </w:tr>
      <w:tr w:rsidR="0035290F" w:rsidRPr="00C83987" w:rsidTr="00443681">
        <w:trPr>
          <w:trHeight w:val="473"/>
        </w:trPr>
        <w:tc>
          <w:tcPr>
            <w:tcW w:w="1111" w:type="dxa"/>
            <w:tcBorders>
              <w:top w:val="nil"/>
              <w:left w:val="single" w:sz="4" w:space="0" w:color="auto"/>
              <w:bottom w:val="nil"/>
              <w:right w:val="single" w:sz="4" w:space="0" w:color="auto"/>
            </w:tcBorders>
          </w:tcPr>
          <w:p w:rsidR="0035290F" w:rsidRPr="00C83987" w:rsidRDefault="0035290F" w:rsidP="00443681">
            <w:pPr>
              <w:pStyle w:val="Heading1"/>
              <w:keepNext w:val="0"/>
              <w:widowControl w:val="0"/>
              <w:jc w:val="center"/>
              <w:rPr>
                <w:rFonts w:ascii="Times New Roman" w:hAnsi="Times New Roman" w:cs="Times New Roman"/>
                <w:b w:val="0"/>
                <w:sz w:val="21"/>
                <w:szCs w:val="21"/>
              </w:rPr>
            </w:pPr>
          </w:p>
        </w:tc>
        <w:tc>
          <w:tcPr>
            <w:tcW w:w="1157" w:type="dxa"/>
            <w:tcBorders>
              <w:top w:val="nil"/>
              <w:left w:val="single" w:sz="4" w:space="0" w:color="auto"/>
              <w:bottom w:val="nil"/>
              <w:right w:val="single" w:sz="4" w:space="0" w:color="auto"/>
            </w:tcBorders>
          </w:tcPr>
          <w:p w:rsidR="0035290F" w:rsidRPr="00C83987" w:rsidRDefault="0035290F" w:rsidP="00443681">
            <w:pPr>
              <w:widowControl w:val="0"/>
              <w:spacing w:before="0" w:after="0" w:line="240" w:lineRule="auto"/>
              <w:jc w:val="center"/>
              <w:rPr>
                <w:color w:val="000000"/>
                <w:sz w:val="21"/>
                <w:szCs w:val="21"/>
              </w:rPr>
            </w:pPr>
            <w:r w:rsidRPr="00C83987">
              <w:rPr>
                <w:color w:val="000000"/>
                <w:sz w:val="21"/>
                <w:szCs w:val="21"/>
              </w:rPr>
              <w:t>8g00</w:t>
            </w:r>
          </w:p>
        </w:tc>
        <w:tc>
          <w:tcPr>
            <w:tcW w:w="8910" w:type="dxa"/>
            <w:tcBorders>
              <w:top w:val="nil"/>
              <w:left w:val="single" w:sz="4" w:space="0" w:color="auto"/>
              <w:bottom w:val="nil"/>
              <w:right w:val="single" w:sz="4" w:space="0" w:color="auto"/>
            </w:tcBorders>
          </w:tcPr>
          <w:p w:rsidR="0035290F" w:rsidRPr="00C83987" w:rsidRDefault="0035290F" w:rsidP="00443681">
            <w:pPr>
              <w:spacing w:before="0" w:after="0" w:line="240" w:lineRule="auto"/>
              <w:jc w:val="both"/>
              <w:rPr>
                <w:sz w:val="21"/>
                <w:szCs w:val="21"/>
              </w:rPr>
            </w:pPr>
            <w:r w:rsidRPr="00C83987">
              <w:rPr>
                <w:sz w:val="21"/>
                <w:szCs w:val="21"/>
              </w:rPr>
              <w:t>- Họp với UBND Phường 7 về thực hiện Chương trình chỉ đạo, điều hành phát triển kinh tế xã hội năm 2016 tại UBND Phường 7 (đ/c</w:t>
            </w:r>
            <w:r>
              <w:rPr>
                <w:sz w:val="21"/>
                <w:szCs w:val="21"/>
              </w:rPr>
              <w:t xml:space="preserve"> Đến – PTP)</w:t>
            </w:r>
          </w:p>
        </w:tc>
      </w:tr>
      <w:tr w:rsidR="0035290F" w:rsidRPr="00C83987" w:rsidTr="00443681">
        <w:trPr>
          <w:trHeight w:val="206"/>
        </w:trPr>
        <w:tc>
          <w:tcPr>
            <w:tcW w:w="1111" w:type="dxa"/>
            <w:tcBorders>
              <w:top w:val="nil"/>
              <w:left w:val="single" w:sz="4" w:space="0" w:color="auto"/>
              <w:bottom w:val="nil"/>
              <w:right w:val="single" w:sz="4" w:space="0" w:color="auto"/>
            </w:tcBorders>
          </w:tcPr>
          <w:p w:rsidR="0035290F" w:rsidRPr="00C83987" w:rsidRDefault="0035290F" w:rsidP="00443681">
            <w:pPr>
              <w:pStyle w:val="Heading1"/>
              <w:keepNext w:val="0"/>
              <w:widowControl w:val="0"/>
              <w:jc w:val="center"/>
              <w:rPr>
                <w:rFonts w:ascii="Times New Roman" w:hAnsi="Times New Roman" w:cs="Times New Roman"/>
                <w:b w:val="0"/>
                <w:sz w:val="21"/>
                <w:szCs w:val="21"/>
              </w:rPr>
            </w:pPr>
          </w:p>
        </w:tc>
        <w:tc>
          <w:tcPr>
            <w:tcW w:w="1157" w:type="dxa"/>
            <w:tcBorders>
              <w:top w:val="nil"/>
              <w:left w:val="single" w:sz="4" w:space="0" w:color="auto"/>
              <w:bottom w:val="nil"/>
              <w:right w:val="single" w:sz="4" w:space="0" w:color="auto"/>
            </w:tcBorders>
          </w:tcPr>
          <w:p w:rsidR="0035290F" w:rsidRPr="00C83987" w:rsidRDefault="0035290F" w:rsidP="00443681">
            <w:pPr>
              <w:widowControl w:val="0"/>
              <w:spacing w:before="0" w:after="0" w:line="240" w:lineRule="auto"/>
              <w:jc w:val="center"/>
              <w:rPr>
                <w:color w:val="000000"/>
                <w:sz w:val="21"/>
                <w:szCs w:val="21"/>
              </w:rPr>
            </w:pPr>
            <w:r w:rsidRPr="00C83987">
              <w:rPr>
                <w:color w:val="000000"/>
                <w:sz w:val="21"/>
                <w:szCs w:val="21"/>
              </w:rPr>
              <w:t>8g00</w:t>
            </w:r>
          </w:p>
        </w:tc>
        <w:tc>
          <w:tcPr>
            <w:tcW w:w="8910" w:type="dxa"/>
            <w:tcBorders>
              <w:top w:val="nil"/>
              <w:left w:val="single" w:sz="4" w:space="0" w:color="auto"/>
              <w:bottom w:val="nil"/>
              <w:right w:val="single" w:sz="4" w:space="0" w:color="auto"/>
            </w:tcBorders>
          </w:tcPr>
          <w:p w:rsidR="0035290F" w:rsidRPr="00C83987" w:rsidRDefault="0035290F" w:rsidP="00443681">
            <w:pPr>
              <w:pStyle w:val="NoSpacing"/>
              <w:rPr>
                <w:rFonts w:ascii="Times New Roman" w:hAnsi="Times New Roman"/>
                <w:sz w:val="21"/>
                <w:szCs w:val="21"/>
              </w:rPr>
            </w:pPr>
            <w:r w:rsidRPr="00C83987">
              <w:rPr>
                <w:rFonts w:ascii="Times New Roman" w:hAnsi="Times New Roman"/>
                <w:sz w:val="21"/>
                <w:szCs w:val="21"/>
              </w:rPr>
              <w:t>- Họp đoàn đánh giá ngoài tại trường MNSC 11, Quận 3 (đ/c Linh)</w:t>
            </w:r>
          </w:p>
        </w:tc>
      </w:tr>
      <w:tr w:rsidR="0035290F" w:rsidRPr="00C83987" w:rsidTr="00443681">
        <w:trPr>
          <w:trHeight w:val="223"/>
        </w:trPr>
        <w:tc>
          <w:tcPr>
            <w:tcW w:w="1111" w:type="dxa"/>
            <w:tcBorders>
              <w:top w:val="nil"/>
              <w:left w:val="single" w:sz="4" w:space="0" w:color="auto"/>
              <w:bottom w:val="nil"/>
              <w:right w:val="single" w:sz="4" w:space="0" w:color="auto"/>
            </w:tcBorders>
          </w:tcPr>
          <w:p w:rsidR="0035290F" w:rsidRPr="00C83987" w:rsidRDefault="0035290F" w:rsidP="00443681">
            <w:pPr>
              <w:pStyle w:val="Heading1"/>
              <w:keepNext w:val="0"/>
              <w:widowControl w:val="0"/>
              <w:jc w:val="center"/>
              <w:rPr>
                <w:rFonts w:ascii="Times New Roman" w:hAnsi="Times New Roman" w:cs="Times New Roman"/>
                <w:b w:val="0"/>
                <w:sz w:val="21"/>
                <w:szCs w:val="21"/>
              </w:rPr>
            </w:pPr>
          </w:p>
        </w:tc>
        <w:tc>
          <w:tcPr>
            <w:tcW w:w="1157" w:type="dxa"/>
            <w:tcBorders>
              <w:top w:val="nil"/>
              <w:left w:val="single" w:sz="4" w:space="0" w:color="auto"/>
              <w:bottom w:val="nil"/>
              <w:right w:val="single" w:sz="4" w:space="0" w:color="auto"/>
            </w:tcBorders>
          </w:tcPr>
          <w:p w:rsidR="0035290F" w:rsidRPr="00C83987" w:rsidRDefault="0035290F" w:rsidP="00443681">
            <w:pPr>
              <w:widowControl w:val="0"/>
              <w:spacing w:before="0" w:after="0" w:line="240" w:lineRule="auto"/>
              <w:jc w:val="center"/>
              <w:rPr>
                <w:color w:val="000000"/>
                <w:sz w:val="21"/>
                <w:szCs w:val="21"/>
              </w:rPr>
            </w:pPr>
            <w:r w:rsidRPr="00C83987">
              <w:rPr>
                <w:color w:val="000000"/>
                <w:sz w:val="21"/>
                <w:szCs w:val="21"/>
              </w:rPr>
              <w:t>8g00</w:t>
            </w:r>
          </w:p>
        </w:tc>
        <w:tc>
          <w:tcPr>
            <w:tcW w:w="8910" w:type="dxa"/>
            <w:tcBorders>
              <w:top w:val="nil"/>
              <w:left w:val="single" w:sz="4" w:space="0" w:color="auto"/>
              <w:bottom w:val="nil"/>
              <w:right w:val="single" w:sz="4" w:space="0" w:color="auto"/>
            </w:tcBorders>
          </w:tcPr>
          <w:p w:rsidR="0035290F" w:rsidRPr="00C83987" w:rsidRDefault="0035290F" w:rsidP="00443681">
            <w:pPr>
              <w:pStyle w:val="NoSpacing"/>
              <w:rPr>
                <w:rFonts w:ascii="Times New Roman" w:hAnsi="Times New Roman"/>
                <w:sz w:val="21"/>
                <w:szCs w:val="21"/>
              </w:rPr>
            </w:pPr>
            <w:r w:rsidRPr="00C83987">
              <w:rPr>
                <w:rFonts w:ascii="Times New Roman" w:hAnsi="Times New Roman"/>
                <w:sz w:val="21"/>
                <w:szCs w:val="21"/>
              </w:rPr>
              <w:t>- Họp đoàn đánh giá ngoài ( lần 2) tại trường TiH Nguyễn Huệ, Q.1 (đ/c Thảo)</w:t>
            </w:r>
          </w:p>
        </w:tc>
      </w:tr>
      <w:tr w:rsidR="0035290F" w:rsidRPr="00C83987" w:rsidTr="00443681">
        <w:trPr>
          <w:trHeight w:val="223"/>
        </w:trPr>
        <w:tc>
          <w:tcPr>
            <w:tcW w:w="1111" w:type="dxa"/>
            <w:tcBorders>
              <w:top w:val="nil"/>
              <w:left w:val="single" w:sz="4" w:space="0" w:color="auto"/>
              <w:bottom w:val="nil"/>
              <w:right w:val="single" w:sz="4" w:space="0" w:color="auto"/>
            </w:tcBorders>
          </w:tcPr>
          <w:p w:rsidR="0035290F" w:rsidRPr="00C83987" w:rsidRDefault="0035290F" w:rsidP="00443681">
            <w:pPr>
              <w:pStyle w:val="Heading1"/>
              <w:keepNext w:val="0"/>
              <w:widowControl w:val="0"/>
              <w:jc w:val="center"/>
              <w:rPr>
                <w:rFonts w:ascii="Times New Roman" w:hAnsi="Times New Roman" w:cs="Times New Roman"/>
                <w:b w:val="0"/>
                <w:sz w:val="21"/>
                <w:szCs w:val="21"/>
              </w:rPr>
            </w:pPr>
          </w:p>
        </w:tc>
        <w:tc>
          <w:tcPr>
            <w:tcW w:w="1157" w:type="dxa"/>
            <w:tcBorders>
              <w:top w:val="nil"/>
              <w:left w:val="single" w:sz="4" w:space="0" w:color="auto"/>
              <w:bottom w:val="nil"/>
              <w:right w:val="single" w:sz="4" w:space="0" w:color="auto"/>
            </w:tcBorders>
          </w:tcPr>
          <w:p w:rsidR="0035290F" w:rsidRPr="00C83987" w:rsidRDefault="0035290F" w:rsidP="00443681">
            <w:pPr>
              <w:widowControl w:val="0"/>
              <w:spacing w:before="0" w:after="0" w:line="240" w:lineRule="auto"/>
              <w:jc w:val="center"/>
              <w:rPr>
                <w:color w:val="000000"/>
                <w:sz w:val="21"/>
                <w:szCs w:val="21"/>
              </w:rPr>
            </w:pPr>
            <w:r>
              <w:rPr>
                <w:color w:val="000000"/>
                <w:sz w:val="21"/>
                <w:szCs w:val="21"/>
              </w:rPr>
              <w:t>8g00</w:t>
            </w:r>
          </w:p>
        </w:tc>
        <w:tc>
          <w:tcPr>
            <w:tcW w:w="8910" w:type="dxa"/>
            <w:tcBorders>
              <w:top w:val="nil"/>
              <w:left w:val="single" w:sz="4" w:space="0" w:color="auto"/>
              <w:bottom w:val="nil"/>
              <w:right w:val="single" w:sz="4" w:space="0" w:color="auto"/>
            </w:tcBorders>
          </w:tcPr>
          <w:p w:rsidR="0035290F" w:rsidRPr="00C83987" w:rsidRDefault="0035290F" w:rsidP="00443681">
            <w:pPr>
              <w:pStyle w:val="NoSpacing"/>
              <w:rPr>
                <w:rFonts w:ascii="Times New Roman" w:hAnsi="Times New Roman"/>
                <w:sz w:val="21"/>
                <w:szCs w:val="21"/>
              </w:rPr>
            </w:pPr>
            <w:r>
              <w:rPr>
                <w:rFonts w:ascii="Times New Roman" w:hAnsi="Times New Roman"/>
                <w:sz w:val="21"/>
                <w:szCs w:val="21"/>
              </w:rPr>
              <w:t>- Dự chuyên đề thao giảng môn Ngữ văn THCS cấp TP NH 2015 – 2016 tại trường THCS Thị Trấn 2, đường Lê Vĩnh Huy, khu phố 7, Thị trấn Củ Chi, huyện Củ Chi (đ/c Thơm – P.GDĐT, Trị - Cầu Kiệu, Minh – NT.Tố)</w:t>
            </w:r>
          </w:p>
        </w:tc>
      </w:tr>
      <w:tr w:rsidR="0035290F" w:rsidRPr="00C83987" w:rsidTr="00443681">
        <w:trPr>
          <w:trHeight w:val="223"/>
        </w:trPr>
        <w:tc>
          <w:tcPr>
            <w:tcW w:w="1111" w:type="dxa"/>
            <w:tcBorders>
              <w:top w:val="nil"/>
              <w:left w:val="single" w:sz="4" w:space="0" w:color="auto"/>
              <w:bottom w:val="nil"/>
              <w:right w:val="single" w:sz="4" w:space="0" w:color="auto"/>
            </w:tcBorders>
          </w:tcPr>
          <w:p w:rsidR="0035290F" w:rsidRPr="00C83987" w:rsidRDefault="0035290F" w:rsidP="00443681">
            <w:pPr>
              <w:pStyle w:val="Heading1"/>
              <w:keepNext w:val="0"/>
              <w:widowControl w:val="0"/>
              <w:jc w:val="center"/>
              <w:rPr>
                <w:rFonts w:ascii="Times New Roman" w:hAnsi="Times New Roman" w:cs="Times New Roman"/>
                <w:b w:val="0"/>
                <w:sz w:val="21"/>
                <w:szCs w:val="21"/>
              </w:rPr>
            </w:pPr>
          </w:p>
        </w:tc>
        <w:tc>
          <w:tcPr>
            <w:tcW w:w="1157" w:type="dxa"/>
            <w:tcBorders>
              <w:top w:val="nil"/>
              <w:left w:val="single" w:sz="4" w:space="0" w:color="auto"/>
              <w:bottom w:val="nil"/>
              <w:right w:val="single" w:sz="4" w:space="0" w:color="auto"/>
            </w:tcBorders>
          </w:tcPr>
          <w:p w:rsidR="0035290F" w:rsidRPr="00C83987" w:rsidRDefault="0035290F" w:rsidP="00443681">
            <w:pPr>
              <w:widowControl w:val="0"/>
              <w:spacing w:before="0" w:after="0" w:line="240" w:lineRule="auto"/>
              <w:jc w:val="center"/>
              <w:rPr>
                <w:color w:val="000000"/>
                <w:sz w:val="21"/>
                <w:szCs w:val="21"/>
              </w:rPr>
            </w:pPr>
            <w:r w:rsidRPr="00C83987">
              <w:rPr>
                <w:color w:val="000000"/>
                <w:sz w:val="21"/>
                <w:szCs w:val="21"/>
              </w:rPr>
              <w:t>14g00</w:t>
            </w:r>
          </w:p>
        </w:tc>
        <w:tc>
          <w:tcPr>
            <w:tcW w:w="8910" w:type="dxa"/>
            <w:tcBorders>
              <w:top w:val="nil"/>
              <w:left w:val="single" w:sz="4" w:space="0" w:color="auto"/>
              <w:bottom w:val="nil"/>
              <w:right w:val="single" w:sz="4" w:space="0" w:color="auto"/>
            </w:tcBorders>
          </w:tcPr>
          <w:p w:rsidR="0035290F" w:rsidRPr="00C83987" w:rsidRDefault="0035290F" w:rsidP="00443681">
            <w:pPr>
              <w:pStyle w:val="NoSpacing"/>
              <w:rPr>
                <w:rFonts w:ascii="Times New Roman" w:hAnsi="Times New Roman"/>
                <w:sz w:val="21"/>
                <w:szCs w:val="21"/>
              </w:rPr>
            </w:pPr>
            <w:r w:rsidRPr="00C83987">
              <w:rPr>
                <w:rFonts w:ascii="Times New Roman" w:hAnsi="Times New Roman"/>
                <w:sz w:val="21"/>
                <w:szCs w:val="21"/>
              </w:rPr>
              <w:t>- Dự họp về rà sát thực trạng, nhu cầu đầu tư, sắp xếp thứ tự ưu tiên các dự án trong kế hoạch đầu tư trung hạn trung hạn 2016 – 2020 tại P.8.1 Sở GDĐT (đ/c</w:t>
            </w:r>
            <w:r>
              <w:rPr>
                <w:rFonts w:ascii="Times New Roman" w:hAnsi="Times New Roman"/>
                <w:sz w:val="21"/>
                <w:szCs w:val="21"/>
              </w:rPr>
              <w:t xml:space="preserve"> Long – TP, Bình)</w:t>
            </w:r>
          </w:p>
        </w:tc>
      </w:tr>
      <w:tr w:rsidR="0035290F" w:rsidRPr="00C83987" w:rsidTr="00443681">
        <w:trPr>
          <w:trHeight w:val="242"/>
        </w:trPr>
        <w:tc>
          <w:tcPr>
            <w:tcW w:w="1111" w:type="dxa"/>
            <w:tcBorders>
              <w:top w:val="nil"/>
              <w:left w:val="single" w:sz="4" w:space="0" w:color="auto"/>
              <w:bottom w:val="nil"/>
              <w:right w:val="single" w:sz="4" w:space="0" w:color="auto"/>
            </w:tcBorders>
          </w:tcPr>
          <w:p w:rsidR="0035290F" w:rsidRPr="00C83987" w:rsidRDefault="0035290F" w:rsidP="00443681">
            <w:pPr>
              <w:pStyle w:val="Heading1"/>
              <w:keepNext w:val="0"/>
              <w:widowControl w:val="0"/>
              <w:jc w:val="center"/>
              <w:rPr>
                <w:rFonts w:ascii="Times New Roman" w:hAnsi="Times New Roman" w:cs="Times New Roman"/>
                <w:b w:val="0"/>
                <w:sz w:val="21"/>
                <w:szCs w:val="21"/>
              </w:rPr>
            </w:pPr>
          </w:p>
        </w:tc>
        <w:tc>
          <w:tcPr>
            <w:tcW w:w="1157" w:type="dxa"/>
            <w:tcBorders>
              <w:top w:val="nil"/>
              <w:left w:val="single" w:sz="4" w:space="0" w:color="auto"/>
              <w:bottom w:val="nil"/>
              <w:right w:val="single" w:sz="4" w:space="0" w:color="auto"/>
            </w:tcBorders>
          </w:tcPr>
          <w:p w:rsidR="0035290F" w:rsidRPr="00C83987" w:rsidRDefault="0035290F" w:rsidP="00443681">
            <w:pPr>
              <w:widowControl w:val="0"/>
              <w:spacing w:before="0" w:after="0" w:line="240" w:lineRule="auto"/>
              <w:jc w:val="center"/>
              <w:rPr>
                <w:color w:val="000000"/>
                <w:sz w:val="21"/>
                <w:szCs w:val="21"/>
              </w:rPr>
            </w:pPr>
            <w:r w:rsidRPr="00C83987">
              <w:rPr>
                <w:color w:val="000000"/>
                <w:sz w:val="21"/>
                <w:szCs w:val="21"/>
              </w:rPr>
              <w:t>14g00</w:t>
            </w:r>
          </w:p>
        </w:tc>
        <w:tc>
          <w:tcPr>
            <w:tcW w:w="8910" w:type="dxa"/>
            <w:tcBorders>
              <w:top w:val="nil"/>
              <w:left w:val="single" w:sz="4" w:space="0" w:color="auto"/>
              <w:bottom w:val="nil"/>
              <w:right w:val="single" w:sz="4" w:space="0" w:color="auto"/>
            </w:tcBorders>
          </w:tcPr>
          <w:p w:rsidR="0035290F" w:rsidRPr="00C83987" w:rsidRDefault="0035290F" w:rsidP="00443681">
            <w:pPr>
              <w:pStyle w:val="NoSpacing"/>
              <w:rPr>
                <w:rFonts w:ascii="Times New Roman" w:hAnsi="Times New Roman"/>
                <w:sz w:val="21"/>
                <w:szCs w:val="21"/>
              </w:rPr>
            </w:pPr>
            <w:r w:rsidRPr="00C83987">
              <w:rPr>
                <w:rFonts w:ascii="Times New Roman" w:hAnsi="Times New Roman"/>
                <w:sz w:val="21"/>
                <w:szCs w:val="21"/>
              </w:rPr>
              <w:t>- Họp với UBND Phường 8 tại UBND Phường 8 (đ/c</w:t>
            </w:r>
            <w:r>
              <w:rPr>
                <w:rFonts w:ascii="Times New Roman" w:hAnsi="Times New Roman"/>
                <w:sz w:val="21"/>
                <w:szCs w:val="21"/>
              </w:rPr>
              <w:t xml:space="preserve"> Long – TP)</w:t>
            </w:r>
          </w:p>
        </w:tc>
      </w:tr>
      <w:tr w:rsidR="0035290F" w:rsidRPr="00C83987" w:rsidTr="00443681">
        <w:trPr>
          <w:trHeight w:val="242"/>
        </w:trPr>
        <w:tc>
          <w:tcPr>
            <w:tcW w:w="1111" w:type="dxa"/>
            <w:tcBorders>
              <w:top w:val="nil"/>
              <w:left w:val="single" w:sz="4" w:space="0" w:color="auto"/>
              <w:bottom w:val="nil"/>
              <w:right w:val="single" w:sz="4" w:space="0" w:color="auto"/>
            </w:tcBorders>
          </w:tcPr>
          <w:p w:rsidR="0035290F" w:rsidRPr="00C83987" w:rsidRDefault="0035290F" w:rsidP="00443681">
            <w:pPr>
              <w:pStyle w:val="Heading1"/>
              <w:keepNext w:val="0"/>
              <w:widowControl w:val="0"/>
              <w:jc w:val="center"/>
              <w:rPr>
                <w:rFonts w:ascii="Times New Roman" w:hAnsi="Times New Roman" w:cs="Times New Roman"/>
                <w:b w:val="0"/>
                <w:sz w:val="21"/>
                <w:szCs w:val="21"/>
              </w:rPr>
            </w:pPr>
          </w:p>
        </w:tc>
        <w:tc>
          <w:tcPr>
            <w:tcW w:w="1157" w:type="dxa"/>
            <w:tcBorders>
              <w:top w:val="nil"/>
              <w:left w:val="single" w:sz="4" w:space="0" w:color="auto"/>
              <w:bottom w:val="nil"/>
              <w:right w:val="single" w:sz="4" w:space="0" w:color="auto"/>
            </w:tcBorders>
          </w:tcPr>
          <w:p w:rsidR="0035290F" w:rsidRPr="00C83987" w:rsidRDefault="0035290F" w:rsidP="00443681">
            <w:pPr>
              <w:widowControl w:val="0"/>
              <w:spacing w:before="0" w:after="0" w:line="240" w:lineRule="auto"/>
              <w:jc w:val="center"/>
              <w:rPr>
                <w:color w:val="000000"/>
                <w:sz w:val="21"/>
                <w:szCs w:val="21"/>
              </w:rPr>
            </w:pPr>
            <w:r w:rsidRPr="00C83987">
              <w:rPr>
                <w:color w:val="000000"/>
                <w:sz w:val="21"/>
                <w:szCs w:val="21"/>
              </w:rPr>
              <w:t>14g00</w:t>
            </w:r>
          </w:p>
        </w:tc>
        <w:tc>
          <w:tcPr>
            <w:tcW w:w="8910" w:type="dxa"/>
            <w:tcBorders>
              <w:top w:val="nil"/>
              <w:left w:val="single" w:sz="4" w:space="0" w:color="auto"/>
              <w:bottom w:val="nil"/>
              <w:right w:val="single" w:sz="4" w:space="0" w:color="auto"/>
            </w:tcBorders>
          </w:tcPr>
          <w:p w:rsidR="0035290F" w:rsidRPr="00C83987" w:rsidRDefault="0035290F" w:rsidP="006E3925">
            <w:pPr>
              <w:pStyle w:val="NoSpacing"/>
              <w:jc w:val="both"/>
              <w:rPr>
                <w:rFonts w:ascii="Times New Roman" w:hAnsi="Times New Roman"/>
                <w:sz w:val="21"/>
                <w:szCs w:val="21"/>
              </w:rPr>
            </w:pPr>
            <w:r w:rsidRPr="00C83987">
              <w:rPr>
                <w:rFonts w:ascii="Times New Roman" w:hAnsi="Times New Roman"/>
                <w:sz w:val="21"/>
                <w:szCs w:val="21"/>
              </w:rPr>
              <w:t>- Dự họp thông qua tiến độ khảo sát hộ nghèo, hộ cận nghèo giai đoạn 2016 – 2020 tại 15 Phường tại P.LĐTBXH (đ/c Oanh – PTP)</w:t>
            </w:r>
          </w:p>
        </w:tc>
      </w:tr>
      <w:tr w:rsidR="0035290F" w:rsidRPr="00C83987" w:rsidTr="00D45595">
        <w:trPr>
          <w:trHeight w:val="77"/>
        </w:trPr>
        <w:tc>
          <w:tcPr>
            <w:tcW w:w="1111" w:type="dxa"/>
            <w:tcBorders>
              <w:top w:val="nil"/>
              <w:left w:val="single" w:sz="4" w:space="0" w:color="auto"/>
              <w:bottom w:val="nil"/>
              <w:right w:val="single" w:sz="4" w:space="0" w:color="auto"/>
            </w:tcBorders>
          </w:tcPr>
          <w:p w:rsidR="0035290F" w:rsidRPr="00C83987" w:rsidRDefault="0035290F" w:rsidP="00443681">
            <w:pPr>
              <w:pStyle w:val="Heading1"/>
              <w:keepNext w:val="0"/>
              <w:widowControl w:val="0"/>
              <w:jc w:val="center"/>
              <w:rPr>
                <w:rFonts w:ascii="Times New Roman" w:hAnsi="Times New Roman" w:cs="Times New Roman"/>
                <w:b w:val="0"/>
                <w:sz w:val="21"/>
                <w:szCs w:val="21"/>
              </w:rPr>
            </w:pPr>
          </w:p>
        </w:tc>
        <w:tc>
          <w:tcPr>
            <w:tcW w:w="1157" w:type="dxa"/>
            <w:tcBorders>
              <w:top w:val="nil"/>
              <w:left w:val="single" w:sz="4" w:space="0" w:color="auto"/>
              <w:bottom w:val="nil"/>
              <w:right w:val="single" w:sz="4" w:space="0" w:color="auto"/>
            </w:tcBorders>
          </w:tcPr>
          <w:p w:rsidR="0035290F" w:rsidRPr="00C83987" w:rsidRDefault="0035290F" w:rsidP="00443681">
            <w:pPr>
              <w:widowControl w:val="0"/>
              <w:spacing w:before="0" w:after="0" w:line="240" w:lineRule="auto"/>
              <w:jc w:val="center"/>
              <w:rPr>
                <w:color w:val="000000"/>
                <w:sz w:val="21"/>
                <w:szCs w:val="21"/>
              </w:rPr>
            </w:pPr>
            <w:r w:rsidRPr="00C83987">
              <w:rPr>
                <w:color w:val="000000"/>
                <w:sz w:val="21"/>
                <w:szCs w:val="21"/>
              </w:rPr>
              <w:t>14g00</w:t>
            </w:r>
          </w:p>
        </w:tc>
        <w:tc>
          <w:tcPr>
            <w:tcW w:w="8910" w:type="dxa"/>
            <w:tcBorders>
              <w:top w:val="nil"/>
              <w:left w:val="single" w:sz="4" w:space="0" w:color="auto"/>
              <w:bottom w:val="nil"/>
              <w:right w:val="single" w:sz="4" w:space="0" w:color="auto"/>
            </w:tcBorders>
          </w:tcPr>
          <w:p w:rsidR="0035290F" w:rsidRPr="00C83987" w:rsidRDefault="0035290F" w:rsidP="00443681">
            <w:pPr>
              <w:pStyle w:val="NoSpacing"/>
              <w:jc w:val="both"/>
              <w:rPr>
                <w:rFonts w:ascii="Times New Roman" w:hAnsi="Times New Roman"/>
                <w:sz w:val="21"/>
                <w:szCs w:val="21"/>
              </w:rPr>
            </w:pPr>
            <w:r w:rsidRPr="00C83987">
              <w:rPr>
                <w:rFonts w:ascii="Times New Roman" w:hAnsi="Times New Roman"/>
                <w:sz w:val="21"/>
                <w:szCs w:val="21"/>
              </w:rPr>
              <w:t>- Kiểm tra chuyên đề “</w:t>
            </w:r>
            <w:r w:rsidRPr="00C83987">
              <w:rPr>
                <w:rFonts w:ascii="Times New Roman" w:hAnsi="Times New Roman"/>
                <w:sz w:val="21"/>
                <w:szCs w:val="21"/>
                <w:lang w:val="vi-VN"/>
              </w:rPr>
              <w:t xml:space="preserve">Công tác quản lí của hiệu trưởng </w:t>
            </w:r>
            <w:r w:rsidRPr="00C83987">
              <w:rPr>
                <w:rFonts w:ascii="Times New Roman" w:hAnsi="Times New Roman"/>
                <w:sz w:val="21"/>
                <w:szCs w:val="21"/>
              </w:rPr>
              <w:t>trong việc thực hiện chương trình GDMN và đổi mới hoạt động làm quen chữ viết cho trẻ trong trường MN; công tác đào tạo bồi dưỡng và công tác kiểm tra nội bộ</w:t>
            </w:r>
            <w:r w:rsidR="00D63C82">
              <w:rPr>
                <w:rFonts w:ascii="Times New Roman" w:hAnsi="Times New Roman"/>
                <w:sz w:val="21"/>
                <w:szCs w:val="21"/>
              </w:rPr>
              <w:t xml:space="preserve">” </w:t>
            </w:r>
            <w:r w:rsidRPr="00C83987">
              <w:rPr>
                <w:rFonts w:ascii="Times New Roman" w:hAnsi="Times New Roman"/>
                <w:sz w:val="21"/>
                <w:szCs w:val="21"/>
              </w:rPr>
              <w:t>tại trường MN</w:t>
            </w:r>
            <w:r w:rsidR="00D2354C">
              <w:rPr>
                <w:rFonts w:ascii="Times New Roman" w:hAnsi="Times New Roman"/>
                <w:sz w:val="21"/>
                <w:szCs w:val="21"/>
              </w:rPr>
              <w:t xml:space="preserve"> </w:t>
            </w:r>
            <w:r w:rsidRPr="00C83987">
              <w:rPr>
                <w:rFonts w:ascii="Times New Roman" w:hAnsi="Times New Roman"/>
                <w:sz w:val="21"/>
                <w:szCs w:val="21"/>
              </w:rPr>
              <w:t>Vườn Thần Tiên (Tp: BLĐ, đ/c Hường, Út,</w:t>
            </w:r>
            <w:r w:rsidR="00171941">
              <w:rPr>
                <w:rFonts w:ascii="Times New Roman" w:hAnsi="Times New Roman"/>
                <w:sz w:val="21"/>
                <w:szCs w:val="21"/>
              </w:rPr>
              <w:t xml:space="preserve"> </w:t>
            </w:r>
            <w:r w:rsidRPr="00C83987">
              <w:rPr>
                <w:rFonts w:ascii="Times New Roman" w:hAnsi="Times New Roman"/>
                <w:sz w:val="21"/>
                <w:szCs w:val="21"/>
              </w:rPr>
              <w:t>Linh, Hà –HP.BDGD, Phương)</w:t>
            </w:r>
          </w:p>
        </w:tc>
      </w:tr>
      <w:tr w:rsidR="0035290F" w:rsidRPr="00C83987" w:rsidTr="004265C3">
        <w:trPr>
          <w:trHeight w:val="273"/>
        </w:trPr>
        <w:tc>
          <w:tcPr>
            <w:tcW w:w="1111" w:type="dxa"/>
            <w:tcBorders>
              <w:top w:val="single" w:sz="4" w:space="0" w:color="auto"/>
              <w:left w:val="single" w:sz="4" w:space="0" w:color="auto"/>
              <w:bottom w:val="nil"/>
              <w:right w:val="single" w:sz="4" w:space="0" w:color="auto"/>
            </w:tcBorders>
          </w:tcPr>
          <w:p w:rsidR="0035290F" w:rsidRPr="00C83987" w:rsidRDefault="0035290F" w:rsidP="00443681">
            <w:pPr>
              <w:pStyle w:val="Header"/>
              <w:widowControl w:val="0"/>
              <w:tabs>
                <w:tab w:val="left" w:pos="720"/>
              </w:tabs>
              <w:jc w:val="center"/>
              <w:rPr>
                <w:rFonts w:ascii="Times New Roman" w:hAnsi="Times New Roman" w:cs="Times New Roman"/>
                <w:color w:val="000000"/>
                <w:sz w:val="21"/>
                <w:szCs w:val="21"/>
              </w:rPr>
            </w:pPr>
            <w:r w:rsidRPr="00C83987">
              <w:rPr>
                <w:rFonts w:ascii="Times New Roman" w:hAnsi="Times New Roman" w:cs="Times New Roman"/>
                <w:color w:val="000000"/>
                <w:sz w:val="21"/>
                <w:szCs w:val="21"/>
              </w:rPr>
              <w:t>Thứ năm</w:t>
            </w:r>
          </w:p>
        </w:tc>
        <w:tc>
          <w:tcPr>
            <w:tcW w:w="1157" w:type="dxa"/>
            <w:tcBorders>
              <w:top w:val="single" w:sz="4" w:space="0" w:color="auto"/>
              <w:left w:val="single" w:sz="4" w:space="0" w:color="auto"/>
              <w:bottom w:val="nil"/>
              <w:right w:val="single" w:sz="4" w:space="0" w:color="auto"/>
            </w:tcBorders>
          </w:tcPr>
          <w:p w:rsidR="0035290F" w:rsidRPr="00C83987" w:rsidRDefault="0035290F" w:rsidP="00443681">
            <w:pPr>
              <w:widowControl w:val="0"/>
              <w:spacing w:before="0" w:after="0" w:line="240" w:lineRule="auto"/>
              <w:jc w:val="center"/>
              <w:rPr>
                <w:color w:val="000000"/>
                <w:sz w:val="21"/>
                <w:szCs w:val="21"/>
              </w:rPr>
            </w:pPr>
            <w:r w:rsidRPr="00C83987">
              <w:rPr>
                <w:color w:val="000000"/>
                <w:sz w:val="21"/>
                <w:szCs w:val="21"/>
              </w:rPr>
              <w:t>7g30</w:t>
            </w:r>
          </w:p>
        </w:tc>
        <w:tc>
          <w:tcPr>
            <w:tcW w:w="8910" w:type="dxa"/>
            <w:tcBorders>
              <w:top w:val="single" w:sz="4" w:space="0" w:color="auto"/>
              <w:left w:val="single" w:sz="4" w:space="0" w:color="auto"/>
              <w:bottom w:val="nil"/>
              <w:right w:val="single" w:sz="4" w:space="0" w:color="auto"/>
            </w:tcBorders>
          </w:tcPr>
          <w:p w:rsidR="0035290F" w:rsidRPr="00C83987" w:rsidRDefault="0035290F" w:rsidP="00443681">
            <w:pPr>
              <w:spacing w:before="0" w:after="0" w:line="240" w:lineRule="auto"/>
              <w:ind w:left="12"/>
              <w:jc w:val="both"/>
              <w:rPr>
                <w:color w:val="000000"/>
                <w:sz w:val="21"/>
                <w:szCs w:val="21"/>
              </w:rPr>
            </w:pPr>
            <w:r w:rsidRPr="00C83987">
              <w:rPr>
                <w:color w:val="000000"/>
                <w:sz w:val="21"/>
                <w:szCs w:val="21"/>
              </w:rPr>
              <w:t>- Dự chuyên đề thao giảng cụm tại trường TH Ng.Đình Chính (Duy – PGD)</w:t>
            </w:r>
          </w:p>
        </w:tc>
      </w:tr>
      <w:tr w:rsidR="0035290F" w:rsidRPr="00C83987" w:rsidTr="004265C3">
        <w:trPr>
          <w:trHeight w:val="273"/>
        </w:trPr>
        <w:tc>
          <w:tcPr>
            <w:tcW w:w="1111" w:type="dxa"/>
            <w:tcBorders>
              <w:top w:val="nil"/>
              <w:left w:val="single" w:sz="4" w:space="0" w:color="auto"/>
              <w:bottom w:val="nil"/>
              <w:right w:val="single" w:sz="4" w:space="0" w:color="auto"/>
            </w:tcBorders>
          </w:tcPr>
          <w:p w:rsidR="0035290F" w:rsidRPr="00C83987" w:rsidRDefault="0035290F" w:rsidP="00443681">
            <w:pPr>
              <w:pStyle w:val="Header"/>
              <w:widowControl w:val="0"/>
              <w:tabs>
                <w:tab w:val="left" w:pos="720"/>
              </w:tabs>
              <w:jc w:val="center"/>
              <w:rPr>
                <w:rFonts w:ascii="Times New Roman" w:hAnsi="Times New Roman" w:cs="Times New Roman"/>
                <w:color w:val="000000"/>
                <w:sz w:val="21"/>
                <w:szCs w:val="21"/>
              </w:rPr>
            </w:pPr>
            <w:r w:rsidRPr="00C83987">
              <w:rPr>
                <w:rFonts w:ascii="Times New Roman" w:hAnsi="Times New Roman" w:cs="Times New Roman"/>
                <w:color w:val="000000"/>
                <w:sz w:val="21"/>
                <w:szCs w:val="21"/>
              </w:rPr>
              <w:t>07/4/16</w:t>
            </w:r>
          </w:p>
        </w:tc>
        <w:tc>
          <w:tcPr>
            <w:tcW w:w="1157" w:type="dxa"/>
            <w:tcBorders>
              <w:top w:val="nil"/>
              <w:left w:val="single" w:sz="4" w:space="0" w:color="auto"/>
              <w:bottom w:val="nil"/>
              <w:right w:val="single" w:sz="4" w:space="0" w:color="auto"/>
            </w:tcBorders>
          </w:tcPr>
          <w:p w:rsidR="0035290F" w:rsidRPr="00C83987" w:rsidRDefault="0035290F" w:rsidP="00443681">
            <w:pPr>
              <w:widowControl w:val="0"/>
              <w:spacing w:before="0" w:after="0" w:line="240" w:lineRule="auto"/>
              <w:jc w:val="center"/>
              <w:rPr>
                <w:color w:val="000000"/>
                <w:sz w:val="21"/>
                <w:szCs w:val="21"/>
              </w:rPr>
            </w:pPr>
            <w:r w:rsidRPr="00C83987">
              <w:rPr>
                <w:color w:val="000000"/>
                <w:sz w:val="21"/>
                <w:szCs w:val="21"/>
              </w:rPr>
              <w:t>7g30</w:t>
            </w:r>
          </w:p>
        </w:tc>
        <w:tc>
          <w:tcPr>
            <w:tcW w:w="8910" w:type="dxa"/>
            <w:tcBorders>
              <w:top w:val="nil"/>
              <w:left w:val="single" w:sz="4" w:space="0" w:color="auto"/>
              <w:bottom w:val="nil"/>
              <w:right w:val="single" w:sz="4" w:space="0" w:color="auto"/>
            </w:tcBorders>
          </w:tcPr>
          <w:p w:rsidR="0035290F" w:rsidRPr="00C83987" w:rsidRDefault="0035290F" w:rsidP="00443681">
            <w:pPr>
              <w:spacing w:before="0" w:after="0" w:line="240" w:lineRule="auto"/>
              <w:jc w:val="both"/>
              <w:rPr>
                <w:sz w:val="21"/>
                <w:szCs w:val="21"/>
              </w:rPr>
            </w:pPr>
            <w:r w:rsidRPr="00C83987">
              <w:rPr>
                <w:sz w:val="21"/>
                <w:szCs w:val="21"/>
              </w:rPr>
              <w:t>- Kiểm tra YTHD tại Lớp MN Bé Yêu Ơi, Hoàn Mỹ (Tp: Theo QĐ)</w:t>
            </w:r>
          </w:p>
        </w:tc>
      </w:tr>
      <w:tr w:rsidR="0035290F" w:rsidRPr="00C83987" w:rsidTr="004265C3">
        <w:trPr>
          <w:trHeight w:val="273"/>
        </w:trPr>
        <w:tc>
          <w:tcPr>
            <w:tcW w:w="1111" w:type="dxa"/>
            <w:tcBorders>
              <w:top w:val="nil"/>
              <w:left w:val="single" w:sz="4" w:space="0" w:color="auto"/>
              <w:bottom w:val="nil"/>
              <w:right w:val="single" w:sz="4" w:space="0" w:color="auto"/>
            </w:tcBorders>
          </w:tcPr>
          <w:p w:rsidR="0035290F" w:rsidRPr="00C83987" w:rsidRDefault="0035290F" w:rsidP="00443681">
            <w:pPr>
              <w:pStyle w:val="Header"/>
              <w:widowControl w:val="0"/>
              <w:tabs>
                <w:tab w:val="left" w:pos="720"/>
              </w:tabs>
              <w:jc w:val="center"/>
              <w:rPr>
                <w:rFonts w:ascii="Times New Roman" w:hAnsi="Times New Roman" w:cs="Times New Roman"/>
                <w:color w:val="000000"/>
                <w:sz w:val="21"/>
                <w:szCs w:val="21"/>
              </w:rPr>
            </w:pPr>
          </w:p>
        </w:tc>
        <w:tc>
          <w:tcPr>
            <w:tcW w:w="1157" w:type="dxa"/>
            <w:tcBorders>
              <w:top w:val="nil"/>
              <w:left w:val="single" w:sz="4" w:space="0" w:color="auto"/>
              <w:bottom w:val="nil"/>
              <w:right w:val="single" w:sz="4" w:space="0" w:color="auto"/>
            </w:tcBorders>
          </w:tcPr>
          <w:p w:rsidR="0035290F" w:rsidRPr="00C83987" w:rsidRDefault="0035290F" w:rsidP="00443681">
            <w:pPr>
              <w:widowControl w:val="0"/>
              <w:spacing w:before="0" w:after="0" w:line="240" w:lineRule="auto"/>
              <w:jc w:val="center"/>
              <w:rPr>
                <w:color w:val="000000"/>
                <w:sz w:val="21"/>
                <w:szCs w:val="21"/>
              </w:rPr>
            </w:pPr>
            <w:r w:rsidRPr="00C83987">
              <w:rPr>
                <w:color w:val="000000"/>
                <w:sz w:val="21"/>
                <w:szCs w:val="21"/>
              </w:rPr>
              <w:t>8g00</w:t>
            </w:r>
          </w:p>
          <w:p w:rsidR="0035290F" w:rsidRPr="00C83987" w:rsidRDefault="0035290F" w:rsidP="00443681">
            <w:pPr>
              <w:widowControl w:val="0"/>
              <w:spacing w:before="0" w:after="0" w:line="240" w:lineRule="auto"/>
              <w:jc w:val="center"/>
              <w:rPr>
                <w:color w:val="000000"/>
                <w:sz w:val="21"/>
                <w:szCs w:val="21"/>
              </w:rPr>
            </w:pPr>
          </w:p>
        </w:tc>
        <w:tc>
          <w:tcPr>
            <w:tcW w:w="8910" w:type="dxa"/>
            <w:tcBorders>
              <w:top w:val="nil"/>
              <w:left w:val="single" w:sz="4" w:space="0" w:color="auto"/>
              <w:bottom w:val="nil"/>
              <w:right w:val="single" w:sz="4" w:space="0" w:color="auto"/>
            </w:tcBorders>
          </w:tcPr>
          <w:p w:rsidR="0035290F" w:rsidRPr="00C83987" w:rsidRDefault="0035290F" w:rsidP="00443681">
            <w:pPr>
              <w:spacing w:before="0" w:after="0" w:line="240" w:lineRule="auto"/>
              <w:ind w:left="12"/>
              <w:jc w:val="both"/>
              <w:rPr>
                <w:color w:val="000000"/>
                <w:sz w:val="21"/>
                <w:szCs w:val="21"/>
              </w:rPr>
            </w:pPr>
            <w:r w:rsidRPr="00C83987">
              <w:rPr>
                <w:color w:val="000000"/>
                <w:sz w:val="21"/>
                <w:szCs w:val="21"/>
              </w:rPr>
              <w:t>- Dự tập huấn tuyên truyền pháp luật Khiếu nại – Tố cáo năm 2016 tại trường Cao đẳng Kinh tế TP.HCM số 33 Vĩnh Viễn, P.2, Q.10 (đ/c Long – TP, Bảo – CT.CĐGD). Cả ngày</w:t>
            </w:r>
          </w:p>
        </w:tc>
      </w:tr>
      <w:tr w:rsidR="0035290F" w:rsidRPr="00C83987" w:rsidTr="009D3144">
        <w:trPr>
          <w:trHeight w:val="273"/>
        </w:trPr>
        <w:tc>
          <w:tcPr>
            <w:tcW w:w="1111" w:type="dxa"/>
            <w:tcBorders>
              <w:top w:val="nil"/>
              <w:left w:val="single" w:sz="4" w:space="0" w:color="auto"/>
              <w:bottom w:val="nil"/>
              <w:right w:val="single" w:sz="4" w:space="0" w:color="auto"/>
            </w:tcBorders>
          </w:tcPr>
          <w:p w:rsidR="0035290F" w:rsidRPr="00C83987" w:rsidRDefault="0035290F" w:rsidP="00443681">
            <w:pPr>
              <w:pStyle w:val="Header"/>
              <w:widowControl w:val="0"/>
              <w:tabs>
                <w:tab w:val="left" w:pos="720"/>
              </w:tabs>
              <w:jc w:val="center"/>
              <w:rPr>
                <w:rFonts w:ascii="Times New Roman" w:hAnsi="Times New Roman" w:cs="Times New Roman"/>
                <w:color w:val="000000"/>
                <w:sz w:val="21"/>
                <w:szCs w:val="21"/>
              </w:rPr>
            </w:pPr>
          </w:p>
        </w:tc>
        <w:tc>
          <w:tcPr>
            <w:tcW w:w="1157" w:type="dxa"/>
            <w:tcBorders>
              <w:top w:val="nil"/>
              <w:left w:val="single" w:sz="4" w:space="0" w:color="auto"/>
              <w:bottom w:val="nil"/>
              <w:right w:val="single" w:sz="4" w:space="0" w:color="auto"/>
            </w:tcBorders>
          </w:tcPr>
          <w:p w:rsidR="0035290F" w:rsidRPr="00C83987" w:rsidRDefault="0035290F" w:rsidP="00443681">
            <w:pPr>
              <w:widowControl w:val="0"/>
              <w:spacing w:before="0" w:after="0" w:line="240" w:lineRule="auto"/>
              <w:jc w:val="center"/>
              <w:rPr>
                <w:color w:val="000000"/>
                <w:sz w:val="21"/>
                <w:szCs w:val="21"/>
              </w:rPr>
            </w:pPr>
            <w:r w:rsidRPr="00C83987">
              <w:rPr>
                <w:color w:val="000000"/>
                <w:sz w:val="21"/>
                <w:szCs w:val="21"/>
              </w:rPr>
              <w:t>8g00</w:t>
            </w:r>
          </w:p>
        </w:tc>
        <w:tc>
          <w:tcPr>
            <w:tcW w:w="8910" w:type="dxa"/>
            <w:tcBorders>
              <w:top w:val="nil"/>
              <w:left w:val="single" w:sz="4" w:space="0" w:color="auto"/>
              <w:bottom w:val="nil"/>
              <w:right w:val="single" w:sz="4" w:space="0" w:color="auto"/>
            </w:tcBorders>
          </w:tcPr>
          <w:p w:rsidR="0035290F" w:rsidRPr="00C83987" w:rsidRDefault="0035290F" w:rsidP="00443681">
            <w:pPr>
              <w:spacing w:before="0" w:after="0" w:line="240" w:lineRule="auto"/>
              <w:jc w:val="both"/>
              <w:rPr>
                <w:rFonts w:eastAsia="Times New Roman"/>
                <w:sz w:val="21"/>
                <w:szCs w:val="21"/>
              </w:rPr>
            </w:pPr>
            <w:r w:rsidRPr="00C83987">
              <w:rPr>
                <w:sz w:val="21"/>
                <w:szCs w:val="21"/>
              </w:rPr>
              <w:t>- Kiểm tra chuyên đề “</w:t>
            </w:r>
            <w:r w:rsidRPr="00C83987">
              <w:rPr>
                <w:sz w:val="21"/>
                <w:szCs w:val="21"/>
                <w:lang w:val="vi-VN"/>
              </w:rPr>
              <w:t>Công tác quản l</w:t>
            </w:r>
            <w:r w:rsidRPr="00C83987">
              <w:rPr>
                <w:sz w:val="21"/>
                <w:szCs w:val="21"/>
              </w:rPr>
              <w:t>ý</w:t>
            </w:r>
            <w:r w:rsidRPr="00C83987">
              <w:rPr>
                <w:sz w:val="21"/>
                <w:szCs w:val="21"/>
                <w:lang w:val="vi-VN"/>
              </w:rPr>
              <w:t xml:space="preserve"> của hiệu trưởng</w:t>
            </w:r>
            <w:r w:rsidRPr="00C83987">
              <w:rPr>
                <w:sz w:val="21"/>
                <w:szCs w:val="21"/>
              </w:rPr>
              <w:t xml:space="preserve"> trong việc đổi mới kiểm tra đánh giá theo định hướng phát triển năng lực học sinh; công tác đào tạo bồi dưỡng” tại trường THCS Việt Anh </w:t>
            </w:r>
            <w:r w:rsidRPr="00C83987">
              <w:rPr>
                <w:rFonts w:eastAsia="Times New Roman"/>
                <w:sz w:val="21"/>
                <w:szCs w:val="21"/>
              </w:rPr>
              <w:t>(Tp: BLĐ, đ/c Hường, Thơm, Hà- HPBDGD, Giang, Huyền –TLTN, Phúc, Bảo, Cẩn)</w:t>
            </w:r>
          </w:p>
        </w:tc>
      </w:tr>
      <w:tr w:rsidR="0035290F" w:rsidRPr="00C83987" w:rsidTr="009D3144">
        <w:trPr>
          <w:trHeight w:val="273"/>
        </w:trPr>
        <w:tc>
          <w:tcPr>
            <w:tcW w:w="1111" w:type="dxa"/>
            <w:tcBorders>
              <w:top w:val="nil"/>
              <w:left w:val="single" w:sz="4" w:space="0" w:color="auto"/>
              <w:bottom w:val="nil"/>
              <w:right w:val="single" w:sz="4" w:space="0" w:color="auto"/>
            </w:tcBorders>
          </w:tcPr>
          <w:p w:rsidR="0035290F" w:rsidRPr="00C83987" w:rsidRDefault="0035290F" w:rsidP="00443681">
            <w:pPr>
              <w:pStyle w:val="Header"/>
              <w:widowControl w:val="0"/>
              <w:tabs>
                <w:tab w:val="left" w:pos="720"/>
              </w:tabs>
              <w:jc w:val="center"/>
              <w:rPr>
                <w:rFonts w:ascii="Times New Roman" w:hAnsi="Times New Roman" w:cs="Times New Roman"/>
                <w:color w:val="000000"/>
                <w:sz w:val="21"/>
                <w:szCs w:val="21"/>
              </w:rPr>
            </w:pPr>
          </w:p>
        </w:tc>
        <w:tc>
          <w:tcPr>
            <w:tcW w:w="1157" w:type="dxa"/>
            <w:tcBorders>
              <w:top w:val="nil"/>
              <w:left w:val="single" w:sz="4" w:space="0" w:color="auto"/>
              <w:bottom w:val="nil"/>
              <w:right w:val="single" w:sz="4" w:space="0" w:color="auto"/>
            </w:tcBorders>
          </w:tcPr>
          <w:p w:rsidR="0035290F" w:rsidRPr="00C83987" w:rsidRDefault="0035290F" w:rsidP="00443681">
            <w:pPr>
              <w:widowControl w:val="0"/>
              <w:spacing w:before="0" w:after="0" w:line="240" w:lineRule="auto"/>
              <w:jc w:val="center"/>
              <w:rPr>
                <w:color w:val="000000"/>
                <w:sz w:val="21"/>
                <w:szCs w:val="21"/>
              </w:rPr>
            </w:pPr>
            <w:r w:rsidRPr="00C83987">
              <w:rPr>
                <w:color w:val="000000"/>
                <w:sz w:val="21"/>
                <w:szCs w:val="21"/>
              </w:rPr>
              <w:t>8g30</w:t>
            </w:r>
          </w:p>
        </w:tc>
        <w:tc>
          <w:tcPr>
            <w:tcW w:w="8910" w:type="dxa"/>
            <w:tcBorders>
              <w:top w:val="nil"/>
              <w:left w:val="single" w:sz="4" w:space="0" w:color="auto"/>
              <w:bottom w:val="nil"/>
              <w:right w:val="single" w:sz="4" w:space="0" w:color="auto"/>
            </w:tcBorders>
          </w:tcPr>
          <w:p w:rsidR="0035290F" w:rsidRPr="00C83987" w:rsidRDefault="0035290F" w:rsidP="00443681">
            <w:pPr>
              <w:spacing w:before="0" w:after="0" w:line="240" w:lineRule="auto"/>
              <w:jc w:val="both"/>
              <w:rPr>
                <w:sz w:val="21"/>
                <w:szCs w:val="21"/>
              </w:rPr>
            </w:pPr>
            <w:r w:rsidRPr="00C83987">
              <w:rPr>
                <w:sz w:val="21"/>
                <w:szCs w:val="21"/>
              </w:rPr>
              <w:t>- Triển khai chuyên đề “Tổ chức hoạt động vui chơi Nhà trẻ” tại trường MNSC 1 (Tp: BLĐ, Tổ MN; Hiệu phó chuyên môn + 01 giáo viên nhà trẻ các trường MNTT; Quản lý NTGĐ)</w:t>
            </w:r>
          </w:p>
        </w:tc>
      </w:tr>
      <w:tr w:rsidR="0035290F" w:rsidRPr="00C83987" w:rsidTr="009D3144">
        <w:trPr>
          <w:trHeight w:val="273"/>
        </w:trPr>
        <w:tc>
          <w:tcPr>
            <w:tcW w:w="1111" w:type="dxa"/>
            <w:tcBorders>
              <w:top w:val="nil"/>
              <w:left w:val="single" w:sz="4" w:space="0" w:color="auto"/>
              <w:bottom w:val="nil"/>
              <w:right w:val="single" w:sz="4" w:space="0" w:color="auto"/>
            </w:tcBorders>
          </w:tcPr>
          <w:p w:rsidR="0035290F" w:rsidRPr="00C83987" w:rsidRDefault="0035290F" w:rsidP="00443681">
            <w:pPr>
              <w:pStyle w:val="Header"/>
              <w:widowControl w:val="0"/>
              <w:tabs>
                <w:tab w:val="left" w:pos="720"/>
              </w:tabs>
              <w:jc w:val="center"/>
              <w:rPr>
                <w:rFonts w:ascii="Times New Roman" w:hAnsi="Times New Roman" w:cs="Times New Roman"/>
                <w:color w:val="000000"/>
                <w:sz w:val="21"/>
                <w:szCs w:val="21"/>
              </w:rPr>
            </w:pPr>
          </w:p>
        </w:tc>
        <w:tc>
          <w:tcPr>
            <w:tcW w:w="1157" w:type="dxa"/>
            <w:tcBorders>
              <w:top w:val="nil"/>
              <w:left w:val="single" w:sz="4" w:space="0" w:color="auto"/>
              <w:bottom w:val="nil"/>
              <w:right w:val="single" w:sz="4" w:space="0" w:color="auto"/>
            </w:tcBorders>
          </w:tcPr>
          <w:p w:rsidR="0035290F" w:rsidRPr="00C83987" w:rsidRDefault="0035290F" w:rsidP="00443681">
            <w:pPr>
              <w:widowControl w:val="0"/>
              <w:spacing w:before="0" w:after="0" w:line="240" w:lineRule="auto"/>
              <w:jc w:val="center"/>
              <w:rPr>
                <w:color w:val="000000"/>
                <w:sz w:val="21"/>
                <w:szCs w:val="21"/>
              </w:rPr>
            </w:pPr>
            <w:r w:rsidRPr="00C83987">
              <w:rPr>
                <w:color w:val="000000"/>
                <w:sz w:val="21"/>
                <w:szCs w:val="21"/>
              </w:rPr>
              <w:t>14g00</w:t>
            </w:r>
          </w:p>
        </w:tc>
        <w:tc>
          <w:tcPr>
            <w:tcW w:w="8910" w:type="dxa"/>
            <w:tcBorders>
              <w:top w:val="nil"/>
              <w:left w:val="single" w:sz="4" w:space="0" w:color="auto"/>
              <w:bottom w:val="nil"/>
              <w:right w:val="single" w:sz="4" w:space="0" w:color="auto"/>
            </w:tcBorders>
          </w:tcPr>
          <w:p w:rsidR="0035290F" w:rsidRPr="00C83987" w:rsidRDefault="0035290F" w:rsidP="00443681">
            <w:pPr>
              <w:spacing w:before="0" w:after="0" w:line="240" w:lineRule="auto"/>
              <w:jc w:val="both"/>
              <w:rPr>
                <w:sz w:val="21"/>
                <w:szCs w:val="21"/>
              </w:rPr>
            </w:pPr>
            <w:r w:rsidRPr="00C83987">
              <w:rPr>
                <w:sz w:val="21"/>
                <w:szCs w:val="21"/>
              </w:rPr>
              <w:t>- Kiểm tra toàn bộ hoạt động CĐCS trường MNSC 1 (đ/c Bảo, Hiếu, Hương, Phương, Hằng, Tuấn)</w:t>
            </w:r>
          </w:p>
        </w:tc>
      </w:tr>
      <w:tr w:rsidR="0035290F" w:rsidRPr="00C83987" w:rsidTr="009D3144">
        <w:trPr>
          <w:trHeight w:val="273"/>
        </w:trPr>
        <w:tc>
          <w:tcPr>
            <w:tcW w:w="1111" w:type="dxa"/>
            <w:tcBorders>
              <w:top w:val="nil"/>
              <w:left w:val="single" w:sz="4" w:space="0" w:color="auto"/>
              <w:bottom w:val="nil"/>
              <w:right w:val="single" w:sz="4" w:space="0" w:color="auto"/>
            </w:tcBorders>
          </w:tcPr>
          <w:p w:rsidR="0035290F" w:rsidRPr="00C83987" w:rsidRDefault="0035290F" w:rsidP="00443681">
            <w:pPr>
              <w:pStyle w:val="Header"/>
              <w:widowControl w:val="0"/>
              <w:tabs>
                <w:tab w:val="left" w:pos="720"/>
              </w:tabs>
              <w:jc w:val="center"/>
              <w:rPr>
                <w:rFonts w:ascii="Times New Roman" w:hAnsi="Times New Roman" w:cs="Times New Roman"/>
                <w:color w:val="000000"/>
                <w:sz w:val="21"/>
                <w:szCs w:val="21"/>
              </w:rPr>
            </w:pPr>
          </w:p>
        </w:tc>
        <w:tc>
          <w:tcPr>
            <w:tcW w:w="1157" w:type="dxa"/>
            <w:tcBorders>
              <w:top w:val="nil"/>
              <w:left w:val="single" w:sz="4" w:space="0" w:color="auto"/>
              <w:bottom w:val="nil"/>
              <w:right w:val="single" w:sz="4" w:space="0" w:color="auto"/>
            </w:tcBorders>
          </w:tcPr>
          <w:p w:rsidR="0035290F" w:rsidRPr="00C83987" w:rsidRDefault="0035290F" w:rsidP="00443681">
            <w:pPr>
              <w:widowControl w:val="0"/>
              <w:spacing w:before="0" w:after="0" w:line="240" w:lineRule="auto"/>
              <w:jc w:val="center"/>
              <w:rPr>
                <w:color w:val="000000"/>
                <w:sz w:val="21"/>
                <w:szCs w:val="21"/>
              </w:rPr>
            </w:pPr>
            <w:r w:rsidRPr="00C83987">
              <w:rPr>
                <w:color w:val="000000"/>
                <w:sz w:val="21"/>
                <w:szCs w:val="21"/>
              </w:rPr>
              <w:t>14g00</w:t>
            </w:r>
          </w:p>
        </w:tc>
        <w:tc>
          <w:tcPr>
            <w:tcW w:w="8910" w:type="dxa"/>
            <w:tcBorders>
              <w:top w:val="nil"/>
              <w:left w:val="single" w:sz="4" w:space="0" w:color="auto"/>
              <w:bottom w:val="nil"/>
              <w:right w:val="single" w:sz="4" w:space="0" w:color="auto"/>
            </w:tcBorders>
          </w:tcPr>
          <w:p w:rsidR="0035290F" w:rsidRPr="00C83987" w:rsidRDefault="0035290F" w:rsidP="00443681">
            <w:pPr>
              <w:spacing w:before="0" w:after="0" w:line="240" w:lineRule="auto"/>
              <w:jc w:val="both"/>
              <w:rPr>
                <w:sz w:val="21"/>
                <w:szCs w:val="21"/>
              </w:rPr>
            </w:pPr>
            <w:r w:rsidRPr="00C83987">
              <w:rPr>
                <w:sz w:val="21"/>
                <w:szCs w:val="21"/>
              </w:rPr>
              <w:t>- Kiểm tra chuyên đề “</w:t>
            </w:r>
            <w:r w:rsidRPr="00C83987">
              <w:rPr>
                <w:sz w:val="21"/>
                <w:szCs w:val="21"/>
                <w:lang w:val="vi-VN"/>
              </w:rPr>
              <w:t xml:space="preserve">Công tác quản lí của hiệu trưởng </w:t>
            </w:r>
            <w:r w:rsidRPr="00C83987">
              <w:rPr>
                <w:sz w:val="21"/>
                <w:szCs w:val="21"/>
              </w:rPr>
              <w:t>trong việc thực hiện chương trình GDMN và đổi mới hoạt động làm quen chữ viết cho trẻ trong trường MN; công tác đào tạo bồi dưỡng và công tác kiểm tra nội bộ”  tại trường MN Thiên Thần Nhỏ (Tp: BLĐ, đ/c Hường, Út, Linh, Hà –HP.BDGD).</w:t>
            </w:r>
          </w:p>
        </w:tc>
      </w:tr>
      <w:tr w:rsidR="0035290F" w:rsidRPr="00C83987" w:rsidTr="00D45595">
        <w:trPr>
          <w:trHeight w:val="397"/>
        </w:trPr>
        <w:tc>
          <w:tcPr>
            <w:tcW w:w="1111" w:type="dxa"/>
            <w:tcBorders>
              <w:top w:val="nil"/>
              <w:left w:val="single" w:sz="4" w:space="0" w:color="auto"/>
              <w:bottom w:val="nil"/>
              <w:right w:val="single" w:sz="4" w:space="0" w:color="auto"/>
            </w:tcBorders>
          </w:tcPr>
          <w:p w:rsidR="0035290F" w:rsidRPr="00C83987" w:rsidRDefault="0035290F" w:rsidP="00443681">
            <w:pPr>
              <w:pStyle w:val="Header"/>
              <w:widowControl w:val="0"/>
              <w:tabs>
                <w:tab w:val="left" w:pos="720"/>
              </w:tabs>
              <w:jc w:val="center"/>
              <w:rPr>
                <w:rFonts w:ascii="Times New Roman" w:hAnsi="Times New Roman" w:cs="Times New Roman"/>
                <w:color w:val="000000"/>
                <w:sz w:val="21"/>
                <w:szCs w:val="21"/>
              </w:rPr>
            </w:pPr>
          </w:p>
        </w:tc>
        <w:tc>
          <w:tcPr>
            <w:tcW w:w="1157" w:type="dxa"/>
            <w:tcBorders>
              <w:top w:val="nil"/>
              <w:left w:val="single" w:sz="4" w:space="0" w:color="auto"/>
              <w:bottom w:val="nil"/>
              <w:right w:val="single" w:sz="4" w:space="0" w:color="auto"/>
            </w:tcBorders>
          </w:tcPr>
          <w:p w:rsidR="0035290F" w:rsidRPr="00C83987" w:rsidRDefault="0035290F" w:rsidP="00443681">
            <w:pPr>
              <w:widowControl w:val="0"/>
              <w:spacing w:before="0" w:after="0" w:line="240" w:lineRule="auto"/>
              <w:jc w:val="center"/>
              <w:rPr>
                <w:color w:val="000000"/>
                <w:sz w:val="21"/>
                <w:szCs w:val="21"/>
              </w:rPr>
            </w:pPr>
            <w:r w:rsidRPr="00C83987">
              <w:rPr>
                <w:color w:val="000000"/>
                <w:sz w:val="21"/>
                <w:szCs w:val="21"/>
              </w:rPr>
              <w:t>13g45</w:t>
            </w:r>
          </w:p>
        </w:tc>
        <w:tc>
          <w:tcPr>
            <w:tcW w:w="8910" w:type="dxa"/>
            <w:tcBorders>
              <w:top w:val="nil"/>
              <w:left w:val="single" w:sz="4" w:space="0" w:color="auto"/>
              <w:bottom w:val="nil"/>
              <w:right w:val="single" w:sz="4" w:space="0" w:color="auto"/>
            </w:tcBorders>
          </w:tcPr>
          <w:p w:rsidR="0035290F" w:rsidRPr="00C83987" w:rsidRDefault="0035290F" w:rsidP="00443681">
            <w:pPr>
              <w:pStyle w:val="NoSpacing"/>
              <w:numPr>
                <w:ilvl w:val="0"/>
                <w:numId w:val="1"/>
              </w:numPr>
              <w:tabs>
                <w:tab w:val="left" w:pos="142"/>
              </w:tabs>
              <w:ind w:left="0" w:firstLine="0"/>
              <w:jc w:val="both"/>
              <w:rPr>
                <w:rFonts w:ascii="Times New Roman" w:hAnsi="Times New Roman"/>
                <w:sz w:val="21"/>
                <w:szCs w:val="21"/>
              </w:rPr>
            </w:pPr>
            <w:r w:rsidRPr="00C83987">
              <w:rPr>
                <w:rFonts w:ascii="Times New Roman" w:hAnsi="Times New Roman"/>
                <w:sz w:val="21"/>
                <w:szCs w:val="21"/>
              </w:rPr>
              <w:t>Chuyên đề “Đánh giá việc thực hiện Thông tư 30/2014 của Bộ GD-ĐT” tại trường BDGD quận – Số 485 Nguyễn Kiệm, P.9 (Tp: Đến – Phó Trưởng Phòng, CV tiểu học, PHT và Tổ trưởng chuyên môn, bộ môn các khối 1</w:t>
            </w:r>
            <w:r w:rsidRPr="00C83987">
              <w:rPr>
                <w:rFonts w:ascii="Times New Roman" w:hAnsi="Times New Roman"/>
                <w:sz w:val="21"/>
                <w:szCs w:val="21"/>
              </w:rPr>
              <w:sym w:font="Wingdings" w:char="F0E0"/>
            </w:r>
            <w:r w:rsidRPr="00C83987">
              <w:rPr>
                <w:rFonts w:ascii="Times New Roman" w:hAnsi="Times New Roman"/>
                <w:sz w:val="21"/>
                <w:szCs w:val="21"/>
              </w:rPr>
              <w:t>5).</w:t>
            </w:r>
          </w:p>
        </w:tc>
      </w:tr>
      <w:tr w:rsidR="0035290F" w:rsidRPr="00C83987" w:rsidTr="003B2FA7">
        <w:trPr>
          <w:trHeight w:val="293"/>
        </w:trPr>
        <w:tc>
          <w:tcPr>
            <w:tcW w:w="1111" w:type="dxa"/>
            <w:tcBorders>
              <w:top w:val="nil"/>
              <w:left w:val="single" w:sz="4" w:space="0" w:color="auto"/>
              <w:bottom w:val="nil"/>
              <w:right w:val="single" w:sz="4" w:space="0" w:color="auto"/>
            </w:tcBorders>
          </w:tcPr>
          <w:p w:rsidR="0035290F" w:rsidRPr="00C83987" w:rsidRDefault="0035290F" w:rsidP="00443681">
            <w:pPr>
              <w:pStyle w:val="Header"/>
              <w:widowControl w:val="0"/>
              <w:tabs>
                <w:tab w:val="left" w:pos="720"/>
              </w:tabs>
              <w:jc w:val="center"/>
              <w:rPr>
                <w:rFonts w:ascii="Times New Roman" w:hAnsi="Times New Roman" w:cs="Times New Roman"/>
                <w:color w:val="000000"/>
                <w:sz w:val="21"/>
                <w:szCs w:val="21"/>
              </w:rPr>
            </w:pPr>
          </w:p>
        </w:tc>
        <w:tc>
          <w:tcPr>
            <w:tcW w:w="1157" w:type="dxa"/>
            <w:tcBorders>
              <w:top w:val="nil"/>
              <w:left w:val="single" w:sz="4" w:space="0" w:color="auto"/>
              <w:bottom w:val="nil"/>
              <w:right w:val="single" w:sz="4" w:space="0" w:color="auto"/>
            </w:tcBorders>
          </w:tcPr>
          <w:p w:rsidR="0035290F" w:rsidRPr="00C83987" w:rsidRDefault="0035290F" w:rsidP="00443681">
            <w:pPr>
              <w:widowControl w:val="0"/>
              <w:spacing w:before="0" w:after="0" w:line="240" w:lineRule="auto"/>
              <w:jc w:val="center"/>
              <w:rPr>
                <w:color w:val="000000"/>
                <w:sz w:val="21"/>
                <w:szCs w:val="21"/>
              </w:rPr>
            </w:pPr>
            <w:r>
              <w:rPr>
                <w:color w:val="000000"/>
                <w:sz w:val="21"/>
                <w:szCs w:val="21"/>
              </w:rPr>
              <w:t>15g00</w:t>
            </w:r>
          </w:p>
        </w:tc>
        <w:tc>
          <w:tcPr>
            <w:tcW w:w="8910" w:type="dxa"/>
            <w:tcBorders>
              <w:top w:val="nil"/>
              <w:left w:val="single" w:sz="4" w:space="0" w:color="auto"/>
              <w:bottom w:val="nil"/>
              <w:right w:val="single" w:sz="4" w:space="0" w:color="auto"/>
            </w:tcBorders>
          </w:tcPr>
          <w:p w:rsidR="0035290F" w:rsidRPr="00C83987" w:rsidRDefault="0035290F" w:rsidP="00443681">
            <w:pPr>
              <w:pStyle w:val="NoSpacing"/>
              <w:numPr>
                <w:ilvl w:val="0"/>
                <w:numId w:val="1"/>
              </w:numPr>
              <w:tabs>
                <w:tab w:val="left" w:pos="142"/>
              </w:tabs>
              <w:ind w:left="0" w:firstLine="0"/>
              <w:jc w:val="both"/>
              <w:rPr>
                <w:rFonts w:ascii="Times New Roman" w:hAnsi="Times New Roman"/>
                <w:sz w:val="21"/>
                <w:szCs w:val="21"/>
              </w:rPr>
            </w:pPr>
            <w:r>
              <w:rPr>
                <w:rFonts w:ascii="Times New Roman" w:hAnsi="Times New Roman"/>
                <w:sz w:val="21"/>
                <w:szCs w:val="21"/>
              </w:rPr>
              <w:t>Họp Chi bộ hòng GDĐT.</w:t>
            </w:r>
          </w:p>
        </w:tc>
      </w:tr>
      <w:tr w:rsidR="0035290F" w:rsidRPr="00C83987" w:rsidTr="00D45595">
        <w:trPr>
          <w:trHeight w:val="305"/>
        </w:trPr>
        <w:tc>
          <w:tcPr>
            <w:tcW w:w="1111" w:type="dxa"/>
            <w:tcBorders>
              <w:top w:val="nil"/>
              <w:left w:val="single" w:sz="4" w:space="0" w:color="auto"/>
              <w:bottom w:val="single" w:sz="4" w:space="0" w:color="auto"/>
              <w:right w:val="single" w:sz="4" w:space="0" w:color="auto"/>
            </w:tcBorders>
          </w:tcPr>
          <w:p w:rsidR="0035290F" w:rsidRPr="00C83987" w:rsidRDefault="0035290F" w:rsidP="00443681">
            <w:pPr>
              <w:pStyle w:val="Header"/>
              <w:widowControl w:val="0"/>
              <w:tabs>
                <w:tab w:val="left" w:pos="720"/>
              </w:tabs>
              <w:jc w:val="center"/>
              <w:rPr>
                <w:rFonts w:ascii="Times New Roman" w:hAnsi="Times New Roman" w:cs="Times New Roman"/>
                <w:color w:val="000000"/>
                <w:sz w:val="21"/>
                <w:szCs w:val="21"/>
              </w:rPr>
            </w:pPr>
          </w:p>
        </w:tc>
        <w:tc>
          <w:tcPr>
            <w:tcW w:w="1157" w:type="dxa"/>
            <w:tcBorders>
              <w:top w:val="nil"/>
              <w:left w:val="single" w:sz="4" w:space="0" w:color="auto"/>
              <w:bottom w:val="single" w:sz="4" w:space="0" w:color="auto"/>
              <w:right w:val="single" w:sz="4" w:space="0" w:color="auto"/>
            </w:tcBorders>
          </w:tcPr>
          <w:p w:rsidR="0035290F" w:rsidRPr="00C83987" w:rsidRDefault="0035290F" w:rsidP="00443681">
            <w:pPr>
              <w:widowControl w:val="0"/>
              <w:spacing w:before="0" w:after="0" w:line="240" w:lineRule="auto"/>
              <w:jc w:val="center"/>
              <w:rPr>
                <w:color w:val="000000"/>
                <w:sz w:val="21"/>
                <w:szCs w:val="21"/>
              </w:rPr>
            </w:pPr>
            <w:r w:rsidRPr="00C83987">
              <w:rPr>
                <w:color w:val="000000"/>
                <w:sz w:val="21"/>
                <w:szCs w:val="21"/>
              </w:rPr>
              <w:t>16g00</w:t>
            </w:r>
          </w:p>
        </w:tc>
        <w:tc>
          <w:tcPr>
            <w:tcW w:w="8910" w:type="dxa"/>
            <w:tcBorders>
              <w:top w:val="nil"/>
              <w:left w:val="single" w:sz="4" w:space="0" w:color="auto"/>
              <w:bottom w:val="single" w:sz="4" w:space="0" w:color="auto"/>
              <w:right w:val="single" w:sz="4" w:space="0" w:color="auto"/>
            </w:tcBorders>
          </w:tcPr>
          <w:p w:rsidR="0035290F" w:rsidRPr="00C83987" w:rsidRDefault="0035290F" w:rsidP="00443681">
            <w:pPr>
              <w:pStyle w:val="NoSpacing"/>
              <w:rPr>
                <w:rFonts w:ascii="Times New Roman" w:hAnsi="Times New Roman"/>
                <w:sz w:val="21"/>
                <w:szCs w:val="21"/>
              </w:rPr>
            </w:pPr>
            <w:r w:rsidRPr="00C83987">
              <w:rPr>
                <w:rFonts w:ascii="Times New Roman" w:hAnsi="Times New Roman"/>
                <w:sz w:val="21"/>
                <w:szCs w:val="21"/>
              </w:rPr>
              <w:t>- Họp BLĐ.PGDĐT</w:t>
            </w:r>
          </w:p>
        </w:tc>
      </w:tr>
      <w:tr w:rsidR="0035290F" w:rsidRPr="00C83987" w:rsidTr="005126AF">
        <w:trPr>
          <w:cantSplit/>
        </w:trPr>
        <w:tc>
          <w:tcPr>
            <w:tcW w:w="1111" w:type="dxa"/>
            <w:tcBorders>
              <w:top w:val="single" w:sz="4" w:space="0" w:color="auto"/>
              <w:left w:val="single" w:sz="4" w:space="0" w:color="auto"/>
              <w:bottom w:val="nil"/>
              <w:right w:val="single" w:sz="4" w:space="0" w:color="auto"/>
            </w:tcBorders>
          </w:tcPr>
          <w:p w:rsidR="0035290F" w:rsidRPr="00C83987" w:rsidRDefault="0035290F" w:rsidP="005126AF">
            <w:pPr>
              <w:widowControl w:val="0"/>
              <w:spacing w:before="0" w:after="0" w:line="240" w:lineRule="auto"/>
              <w:jc w:val="center"/>
              <w:rPr>
                <w:color w:val="000000"/>
                <w:sz w:val="21"/>
                <w:szCs w:val="21"/>
              </w:rPr>
            </w:pPr>
            <w:r w:rsidRPr="00C83987">
              <w:rPr>
                <w:color w:val="000000"/>
                <w:sz w:val="21"/>
                <w:szCs w:val="21"/>
              </w:rPr>
              <w:t>Thứ sáu</w:t>
            </w:r>
          </w:p>
        </w:tc>
        <w:tc>
          <w:tcPr>
            <w:tcW w:w="1157" w:type="dxa"/>
            <w:tcBorders>
              <w:top w:val="single" w:sz="4" w:space="0" w:color="auto"/>
              <w:left w:val="single" w:sz="4" w:space="0" w:color="auto"/>
              <w:bottom w:val="nil"/>
              <w:right w:val="single" w:sz="4" w:space="0" w:color="auto"/>
            </w:tcBorders>
          </w:tcPr>
          <w:p w:rsidR="0035290F" w:rsidRPr="00C83987" w:rsidRDefault="0035290F" w:rsidP="00443681">
            <w:pPr>
              <w:widowControl w:val="0"/>
              <w:spacing w:before="0" w:after="0" w:line="240" w:lineRule="auto"/>
              <w:jc w:val="center"/>
              <w:rPr>
                <w:color w:val="000000"/>
                <w:sz w:val="21"/>
                <w:szCs w:val="21"/>
              </w:rPr>
            </w:pPr>
            <w:r w:rsidRPr="00C83987">
              <w:rPr>
                <w:color w:val="000000"/>
                <w:sz w:val="21"/>
                <w:szCs w:val="21"/>
              </w:rPr>
              <w:t>7g30</w:t>
            </w:r>
          </w:p>
        </w:tc>
        <w:tc>
          <w:tcPr>
            <w:tcW w:w="8910" w:type="dxa"/>
            <w:tcBorders>
              <w:top w:val="single" w:sz="4" w:space="0" w:color="auto"/>
              <w:left w:val="single" w:sz="4" w:space="0" w:color="auto"/>
              <w:bottom w:val="nil"/>
              <w:right w:val="single" w:sz="4" w:space="0" w:color="auto"/>
            </w:tcBorders>
          </w:tcPr>
          <w:p w:rsidR="0035290F" w:rsidRPr="00C83987" w:rsidRDefault="0035290F" w:rsidP="00443681">
            <w:pPr>
              <w:spacing w:before="0" w:after="0" w:line="240" w:lineRule="auto"/>
              <w:jc w:val="both"/>
              <w:rPr>
                <w:sz w:val="21"/>
                <w:szCs w:val="21"/>
              </w:rPr>
            </w:pPr>
            <w:r w:rsidRPr="00C83987">
              <w:rPr>
                <w:sz w:val="21"/>
                <w:szCs w:val="21"/>
              </w:rPr>
              <w:t>- Kiểm tra YTHĐ tại Hoa Hồng, Nắng Hồng (Tp: Theo QĐ)</w:t>
            </w:r>
          </w:p>
        </w:tc>
      </w:tr>
      <w:tr w:rsidR="0035290F" w:rsidRPr="00C83987" w:rsidTr="005126AF">
        <w:trPr>
          <w:cantSplit/>
        </w:trPr>
        <w:tc>
          <w:tcPr>
            <w:tcW w:w="1111" w:type="dxa"/>
            <w:tcBorders>
              <w:top w:val="nil"/>
              <w:left w:val="single" w:sz="4" w:space="0" w:color="auto"/>
              <w:bottom w:val="nil"/>
              <w:right w:val="single" w:sz="4" w:space="0" w:color="auto"/>
            </w:tcBorders>
          </w:tcPr>
          <w:p w:rsidR="0035290F" w:rsidRPr="00C83987" w:rsidRDefault="0035290F" w:rsidP="00443681">
            <w:pPr>
              <w:widowControl w:val="0"/>
              <w:spacing w:before="0" w:after="0" w:line="240" w:lineRule="auto"/>
              <w:jc w:val="center"/>
              <w:rPr>
                <w:color w:val="000000"/>
                <w:sz w:val="21"/>
                <w:szCs w:val="21"/>
              </w:rPr>
            </w:pPr>
            <w:r w:rsidRPr="00C83987">
              <w:rPr>
                <w:color w:val="000000"/>
                <w:sz w:val="21"/>
                <w:szCs w:val="21"/>
              </w:rPr>
              <w:t>08/4/16</w:t>
            </w:r>
          </w:p>
        </w:tc>
        <w:tc>
          <w:tcPr>
            <w:tcW w:w="1157" w:type="dxa"/>
            <w:tcBorders>
              <w:top w:val="nil"/>
              <w:left w:val="single" w:sz="4" w:space="0" w:color="auto"/>
              <w:bottom w:val="nil"/>
              <w:right w:val="single" w:sz="4" w:space="0" w:color="auto"/>
            </w:tcBorders>
          </w:tcPr>
          <w:p w:rsidR="0035290F" w:rsidRPr="00C83987" w:rsidRDefault="0035290F" w:rsidP="00443681">
            <w:pPr>
              <w:widowControl w:val="0"/>
              <w:spacing w:before="0" w:after="0" w:line="240" w:lineRule="auto"/>
              <w:jc w:val="center"/>
              <w:rPr>
                <w:color w:val="000000"/>
                <w:sz w:val="21"/>
                <w:szCs w:val="21"/>
              </w:rPr>
            </w:pPr>
            <w:r w:rsidRPr="00C83987">
              <w:rPr>
                <w:color w:val="000000"/>
                <w:sz w:val="21"/>
                <w:szCs w:val="21"/>
              </w:rPr>
              <w:t>8g00</w:t>
            </w:r>
          </w:p>
        </w:tc>
        <w:tc>
          <w:tcPr>
            <w:tcW w:w="8910" w:type="dxa"/>
            <w:tcBorders>
              <w:top w:val="nil"/>
              <w:left w:val="single" w:sz="4" w:space="0" w:color="auto"/>
              <w:bottom w:val="nil"/>
              <w:right w:val="single" w:sz="4" w:space="0" w:color="auto"/>
            </w:tcBorders>
          </w:tcPr>
          <w:p w:rsidR="0035290F" w:rsidRPr="00C83987" w:rsidRDefault="0035290F" w:rsidP="00443681">
            <w:pPr>
              <w:spacing w:before="0" w:after="0" w:line="240" w:lineRule="auto"/>
              <w:ind w:left="12"/>
              <w:jc w:val="both"/>
              <w:rPr>
                <w:color w:val="000000"/>
                <w:sz w:val="21"/>
                <w:szCs w:val="21"/>
              </w:rPr>
            </w:pPr>
            <w:r w:rsidRPr="00C83987">
              <w:rPr>
                <w:color w:val="000000"/>
                <w:sz w:val="21"/>
                <w:szCs w:val="21"/>
              </w:rPr>
              <w:t>- Họp giao ban công tác trọng tâm khối Văn hóa – Xã hội tại HT/UB (đ/c</w:t>
            </w:r>
            <w:r>
              <w:rPr>
                <w:color w:val="000000"/>
                <w:sz w:val="21"/>
                <w:szCs w:val="21"/>
              </w:rPr>
              <w:t xml:space="preserve"> Long – TP)</w:t>
            </w:r>
          </w:p>
        </w:tc>
      </w:tr>
      <w:tr w:rsidR="0035290F" w:rsidRPr="00C83987" w:rsidTr="005126AF">
        <w:trPr>
          <w:cantSplit/>
        </w:trPr>
        <w:tc>
          <w:tcPr>
            <w:tcW w:w="1111" w:type="dxa"/>
            <w:tcBorders>
              <w:top w:val="nil"/>
              <w:left w:val="single" w:sz="4" w:space="0" w:color="auto"/>
              <w:bottom w:val="nil"/>
              <w:right w:val="single" w:sz="4" w:space="0" w:color="auto"/>
            </w:tcBorders>
          </w:tcPr>
          <w:p w:rsidR="0035290F" w:rsidRPr="00C83987" w:rsidRDefault="0035290F" w:rsidP="00443681">
            <w:pPr>
              <w:widowControl w:val="0"/>
              <w:spacing w:before="0" w:after="0" w:line="240" w:lineRule="auto"/>
              <w:jc w:val="center"/>
              <w:rPr>
                <w:color w:val="000000"/>
                <w:sz w:val="21"/>
                <w:szCs w:val="21"/>
              </w:rPr>
            </w:pPr>
          </w:p>
        </w:tc>
        <w:tc>
          <w:tcPr>
            <w:tcW w:w="1157" w:type="dxa"/>
            <w:tcBorders>
              <w:top w:val="nil"/>
              <w:left w:val="single" w:sz="4" w:space="0" w:color="auto"/>
              <w:bottom w:val="nil"/>
              <w:right w:val="single" w:sz="4" w:space="0" w:color="auto"/>
            </w:tcBorders>
          </w:tcPr>
          <w:p w:rsidR="0035290F" w:rsidRPr="00C83987" w:rsidRDefault="0035290F" w:rsidP="00006765">
            <w:pPr>
              <w:widowControl w:val="0"/>
              <w:spacing w:before="0" w:after="0" w:line="240" w:lineRule="auto"/>
              <w:jc w:val="center"/>
              <w:rPr>
                <w:color w:val="000000"/>
                <w:sz w:val="21"/>
                <w:szCs w:val="21"/>
              </w:rPr>
            </w:pPr>
            <w:r w:rsidRPr="00C83987">
              <w:rPr>
                <w:color w:val="000000"/>
                <w:sz w:val="21"/>
                <w:szCs w:val="21"/>
              </w:rPr>
              <w:t>8g00</w:t>
            </w:r>
          </w:p>
        </w:tc>
        <w:tc>
          <w:tcPr>
            <w:tcW w:w="8910" w:type="dxa"/>
            <w:tcBorders>
              <w:top w:val="nil"/>
              <w:left w:val="single" w:sz="4" w:space="0" w:color="auto"/>
              <w:bottom w:val="nil"/>
              <w:right w:val="single" w:sz="4" w:space="0" w:color="auto"/>
            </w:tcBorders>
          </w:tcPr>
          <w:p w:rsidR="0035290F" w:rsidRPr="00C83987" w:rsidRDefault="0035290F" w:rsidP="00006765">
            <w:pPr>
              <w:spacing w:before="0" w:after="0" w:line="240" w:lineRule="auto"/>
              <w:ind w:left="12"/>
              <w:jc w:val="both"/>
              <w:rPr>
                <w:color w:val="000000"/>
                <w:sz w:val="21"/>
                <w:szCs w:val="21"/>
              </w:rPr>
            </w:pPr>
            <w:r w:rsidRPr="00C83987">
              <w:rPr>
                <w:color w:val="000000"/>
                <w:sz w:val="21"/>
                <w:szCs w:val="21"/>
              </w:rPr>
              <w:t>- Dự tập huấn tuyên truyền pháp luật Khiếu nại – Tố cáo năm 2016 tại trường Cao đẳng Kinh tế TP.HCM số 33 Vĩnh Viễn, P.2, Q.10 (đ/c Hường). Cả ngày.</w:t>
            </w:r>
          </w:p>
        </w:tc>
      </w:tr>
      <w:tr w:rsidR="0035290F" w:rsidRPr="00C83987" w:rsidTr="00F474A4">
        <w:trPr>
          <w:cantSplit/>
        </w:trPr>
        <w:tc>
          <w:tcPr>
            <w:tcW w:w="1111" w:type="dxa"/>
            <w:tcBorders>
              <w:top w:val="nil"/>
              <w:left w:val="single" w:sz="4" w:space="0" w:color="auto"/>
              <w:bottom w:val="nil"/>
              <w:right w:val="single" w:sz="4" w:space="0" w:color="auto"/>
            </w:tcBorders>
          </w:tcPr>
          <w:p w:rsidR="0035290F" w:rsidRPr="00C83987" w:rsidRDefault="0035290F" w:rsidP="00443681">
            <w:pPr>
              <w:widowControl w:val="0"/>
              <w:spacing w:before="0" w:after="0" w:line="240" w:lineRule="auto"/>
              <w:jc w:val="center"/>
              <w:rPr>
                <w:color w:val="000000"/>
                <w:sz w:val="21"/>
                <w:szCs w:val="21"/>
              </w:rPr>
            </w:pPr>
          </w:p>
        </w:tc>
        <w:tc>
          <w:tcPr>
            <w:tcW w:w="1157" w:type="dxa"/>
            <w:tcBorders>
              <w:top w:val="nil"/>
              <w:left w:val="single" w:sz="4" w:space="0" w:color="auto"/>
              <w:bottom w:val="nil"/>
              <w:right w:val="single" w:sz="4" w:space="0" w:color="auto"/>
            </w:tcBorders>
          </w:tcPr>
          <w:p w:rsidR="0035290F" w:rsidRPr="00C83987" w:rsidRDefault="0035290F" w:rsidP="00443681">
            <w:pPr>
              <w:widowControl w:val="0"/>
              <w:spacing w:before="0" w:after="0" w:line="240" w:lineRule="auto"/>
              <w:jc w:val="center"/>
              <w:rPr>
                <w:color w:val="000000"/>
                <w:sz w:val="21"/>
                <w:szCs w:val="21"/>
              </w:rPr>
            </w:pPr>
            <w:r w:rsidRPr="00C83987">
              <w:rPr>
                <w:color w:val="000000"/>
                <w:sz w:val="21"/>
                <w:szCs w:val="21"/>
              </w:rPr>
              <w:t>8g00</w:t>
            </w:r>
          </w:p>
        </w:tc>
        <w:tc>
          <w:tcPr>
            <w:tcW w:w="8910" w:type="dxa"/>
            <w:tcBorders>
              <w:top w:val="nil"/>
              <w:left w:val="single" w:sz="4" w:space="0" w:color="auto"/>
              <w:bottom w:val="nil"/>
              <w:right w:val="single" w:sz="4" w:space="0" w:color="auto"/>
            </w:tcBorders>
          </w:tcPr>
          <w:p w:rsidR="0035290F" w:rsidRPr="00C83987" w:rsidRDefault="0035290F" w:rsidP="00443681">
            <w:pPr>
              <w:spacing w:before="0" w:after="0" w:line="240" w:lineRule="auto"/>
              <w:jc w:val="both"/>
              <w:rPr>
                <w:sz w:val="21"/>
                <w:szCs w:val="21"/>
              </w:rPr>
            </w:pPr>
            <w:r w:rsidRPr="00C83987">
              <w:rPr>
                <w:sz w:val="21"/>
                <w:szCs w:val="21"/>
              </w:rPr>
              <w:t>- Kiểm tra chuyên đề “</w:t>
            </w:r>
            <w:r w:rsidRPr="00C83987">
              <w:rPr>
                <w:sz w:val="21"/>
                <w:szCs w:val="21"/>
                <w:lang w:val="vi-VN"/>
              </w:rPr>
              <w:t xml:space="preserve">Công tác quản lí của hiệu trưởng </w:t>
            </w:r>
            <w:r w:rsidRPr="00C83987">
              <w:rPr>
                <w:sz w:val="21"/>
                <w:szCs w:val="21"/>
              </w:rPr>
              <w:t>trong việc thực hiện chương trình GDMN và đổi mới hoạt động làm quen chữ viết cho trẻ trong trường MN; công tác đào tạo bồi dưỡng và công tác kiểm tra nội bộ”  tại trường MNSC8 (Tp: BLĐ, đ/c Hường, Út, Linh, Giang, Hà –HP.BDGD, Phương).</w:t>
            </w:r>
          </w:p>
        </w:tc>
      </w:tr>
      <w:tr w:rsidR="0035290F" w:rsidRPr="00C83987" w:rsidTr="00F474A4">
        <w:trPr>
          <w:cantSplit/>
        </w:trPr>
        <w:tc>
          <w:tcPr>
            <w:tcW w:w="1111" w:type="dxa"/>
            <w:tcBorders>
              <w:top w:val="nil"/>
              <w:left w:val="single" w:sz="4" w:space="0" w:color="auto"/>
              <w:bottom w:val="nil"/>
              <w:right w:val="single" w:sz="4" w:space="0" w:color="auto"/>
            </w:tcBorders>
          </w:tcPr>
          <w:p w:rsidR="0035290F" w:rsidRPr="00C83987" w:rsidRDefault="0035290F" w:rsidP="00443681">
            <w:pPr>
              <w:widowControl w:val="0"/>
              <w:spacing w:before="0" w:after="0" w:line="240" w:lineRule="auto"/>
              <w:jc w:val="center"/>
              <w:rPr>
                <w:color w:val="000000"/>
                <w:sz w:val="21"/>
                <w:szCs w:val="21"/>
              </w:rPr>
            </w:pPr>
          </w:p>
        </w:tc>
        <w:tc>
          <w:tcPr>
            <w:tcW w:w="1157" w:type="dxa"/>
            <w:tcBorders>
              <w:top w:val="nil"/>
              <w:left w:val="single" w:sz="4" w:space="0" w:color="auto"/>
              <w:bottom w:val="nil"/>
              <w:right w:val="single" w:sz="4" w:space="0" w:color="auto"/>
            </w:tcBorders>
          </w:tcPr>
          <w:p w:rsidR="0035290F" w:rsidRPr="00C83987" w:rsidRDefault="0035290F" w:rsidP="00443681">
            <w:pPr>
              <w:widowControl w:val="0"/>
              <w:spacing w:before="0" w:after="0" w:line="240" w:lineRule="auto"/>
              <w:jc w:val="center"/>
              <w:rPr>
                <w:color w:val="000000"/>
                <w:sz w:val="21"/>
                <w:szCs w:val="21"/>
              </w:rPr>
            </w:pPr>
            <w:r w:rsidRPr="00C83987">
              <w:rPr>
                <w:color w:val="000000"/>
                <w:sz w:val="21"/>
                <w:szCs w:val="21"/>
              </w:rPr>
              <w:t>8g00</w:t>
            </w:r>
          </w:p>
        </w:tc>
        <w:tc>
          <w:tcPr>
            <w:tcW w:w="8910" w:type="dxa"/>
            <w:tcBorders>
              <w:top w:val="nil"/>
              <w:left w:val="single" w:sz="4" w:space="0" w:color="auto"/>
              <w:bottom w:val="nil"/>
              <w:right w:val="single" w:sz="4" w:space="0" w:color="auto"/>
            </w:tcBorders>
          </w:tcPr>
          <w:p w:rsidR="0035290F" w:rsidRPr="00C83987" w:rsidRDefault="0035290F" w:rsidP="00443681">
            <w:pPr>
              <w:spacing w:before="0" w:after="0" w:line="240" w:lineRule="auto"/>
              <w:ind w:left="12"/>
              <w:jc w:val="both"/>
              <w:rPr>
                <w:color w:val="000000"/>
                <w:sz w:val="21"/>
                <w:szCs w:val="21"/>
              </w:rPr>
            </w:pPr>
            <w:r w:rsidRPr="00C83987">
              <w:rPr>
                <w:color w:val="000000"/>
                <w:sz w:val="21"/>
                <w:szCs w:val="21"/>
              </w:rPr>
              <w:t>- Dự chuyên đề thao giảng cụm” Giảng dạy tiếng Anh với bảng tương tác” tại trường TH Cao Bá Quát (CV tiểu học và CV Tiếng Anh).</w:t>
            </w:r>
          </w:p>
        </w:tc>
      </w:tr>
      <w:tr w:rsidR="0035290F" w:rsidRPr="00C83987" w:rsidTr="00054749">
        <w:trPr>
          <w:cantSplit/>
        </w:trPr>
        <w:tc>
          <w:tcPr>
            <w:tcW w:w="1111" w:type="dxa"/>
            <w:tcBorders>
              <w:top w:val="nil"/>
              <w:left w:val="single" w:sz="4" w:space="0" w:color="auto"/>
              <w:bottom w:val="nil"/>
              <w:right w:val="single" w:sz="4" w:space="0" w:color="auto"/>
            </w:tcBorders>
          </w:tcPr>
          <w:p w:rsidR="0035290F" w:rsidRPr="00C83987" w:rsidRDefault="0035290F" w:rsidP="00443681">
            <w:pPr>
              <w:widowControl w:val="0"/>
              <w:spacing w:before="0" w:after="0" w:line="240" w:lineRule="auto"/>
              <w:jc w:val="center"/>
              <w:rPr>
                <w:color w:val="000000"/>
                <w:sz w:val="21"/>
                <w:szCs w:val="21"/>
              </w:rPr>
            </w:pPr>
          </w:p>
        </w:tc>
        <w:tc>
          <w:tcPr>
            <w:tcW w:w="1157" w:type="dxa"/>
            <w:tcBorders>
              <w:top w:val="nil"/>
              <w:left w:val="single" w:sz="4" w:space="0" w:color="auto"/>
              <w:bottom w:val="nil"/>
              <w:right w:val="single" w:sz="4" w:space="0" w:color="auto"/>
            </w:tcBorders>
          </w:tcPr>
          <w:p w:rsidR="0035290F" w:rsidRPr="00C83987" w:rsidRDefault="0035290F" w:rsidP="00443681">
            <w:pPr>
              <w:widowControl w:val="0"/>
              <w:spacing w:before="0" w:after="0" w:line="240" w:lineRule="auto"/>
              <w:jc w:val="center"/>
              <w:rPr>
                <w:color w:val="000000"/>
                <w:sz w:val="21"/>
                <w:szCs w:val="21"/>
              </w:rPr>
            </w:pPr>
            <w:r w:rsidRPr="00C83987">
              <w:rPr>
                <w:color w:val="000000"/>
                <w:sz w:val="21"/>
                <w:szCs w:val="21"/>
              </w:rPr>
              <w:t>8g00</w:t>
            </w:r>
          </w:p>
        </w:tc>
        <w:tc>
          <w:tcPr>
            <w:tcW w:w="8910" w:type="dxa"/>
            <w:tcBorders>
              <w:top w:val="nil"/>
              <w:left w:val="single" w:sz="4" w:space="0" w:color="auto"/>
              <w:bottom w:val="nil"/>
              <w:right w:val="single" w:sz="4" w:space="0" w:color="auto"/>
            </w:tcBorders>
          </w:tcPr>
          <w:p w:rsidR="0035290F" w:rsidRPr="00C83987" w:rsidRDefault="0035290F" w:rsidP="00443681">
            <w:pPr>
              <w:spacing w:before="0" w:after="0" w:line="240" w:lineRule="auto"/>
              <w:ind w:left="12"/>
              <w:jc w:val="both"/>
              <w:rPr>
                <w:color w:val="000000"/>
                <w:sz w:val="21"/>
                <w:szCs w:val="21"/>
              </w:rPr>
            </w:pPr>
            <w:r w:rsidRPr="00C83987">
              <w:rPr>
                <w:color w:val="000000"/>
                <w:sz w:val="21"/>
                <w:szCs w:val="21"/>
              </w:rPr>
              <w:t>- Tập huấn chuyên đề “Đa dạng hóa hoạt động thể dục giữa giờ” tại trường TiH Kỳ Đồng, số 24 Kỳ Đồng, P. 9, Q.3 (đ/c Cẩn – P.GDĐT, Lâm – Đ.Ba, Toản – T.Nhất)</w:t>
            </w:r>
          </w:p>
        </w:tc>
      </w:tr>
      <w:tr w:rsidR="0035290F" w:rsidRPr="00C83987" w:rsidTr="00054749">
        <w:trPr>
          <w:cantSplit/>
        </w:trPr>
        <w:tc>
          <w:tcPr>
            <w:tcW w:w="1111" w:type="dxa"/>
            <w:tcBorders>
              <w:top w:val="nil"/>
              <w:left w:val="single" w:sz="4" w:space="0" w:color="auto"/>
              <w:bottom w:val="nil"/>
              <w:right w:val="single" w:sz="4" w:space="0" w:color="auto"/>
            </w:tcBorders>
          </w:tcPr>
          <w:p w:rsidR="0035290F" w:rsidRPr="00C83987" w:rsidRDefault="0035290F" w:rsidP="00443681">
            <w:pPr>
              <w:widowControl w:val="0"/>
              <w:spacing w:before="0" w:after="0" w:line="240" w:lineRule="auto"/>
              <w:jc w:val="center"/>
              <w:rPr>
                <w:color w:val="000000"/>
                <w:sz w:val="21"/>
                <w:szCs w:val="21"/>
              </w:rPr>
            </w:pPr>
          </w:p>
        </w:tc>
        <w:tc>
          <w:tcPr>
            <w:tcW w:w="1157" w:type="dxa"/>
            <w:tcBorders>
              <w:top w:val="nil"/>
              <w:left w:val="single" w:sz="4" w:space="0" w:color="auto"/>
              <w:bottom w:val="nil"/>
              <w:right w:val="single" w:sz="4" w:space="0" w:color="auto"/>
            </w:tcBorders>
          </w:tcPr>
          <w:p w:rsidR="0035290F" w:rsidRPr="00C83987" w:rsidRDefault="0035290F" w:rsidP="00443681">
            <w:pPr>
              <w:widowControl w:val="0"/>
              <w:spacing w:before="0" w:after="0" w:line="240" w:lineRule="auto"/>
              <w:jc w:val="center"/>
              <w:rPr>
                <w:color w:val="000000"/>
                <w:sz w:val="21"/>
                <w:szCs w:val="21"/>
              </w:rPr>
            </w:pPr>
            <w:r w:rsidRPr="00C83987">
              <w:rPr>
                <w:color w:val="000000"/>
                <w:sz w:val="21"/>
                <w:szCs w:val="21"/>
              </w:rPr>
              <w:t>8g30</w:t>
            </w:r>
          </w:p>
        </w:tc>
        <w:tc>
          <w:tcPr>
            <w:tcW w:w="8910" w:type="dxa"/>
            <w:tcBorders>
              <w:top w:val="nil"/>
              <w:left w:val="single" w:sz="4" w:space="0" w:color="auto"/>
              <w:bottom w:val="nil"/>
              <w:right w:val="single" w:sz="4" w:space="0" w:color="auto"/>
            </w:tcBorders>
          </w:tcPr>
          <w:p w:rsidR="0035290F" w:rsidRPr="00C83987" w:rsidRDefault="0035290F" w:rsidP="00441029">
            <w:pPr>
              <w:spacing w:before="0" w:after="0" w:line="240" w:lineRule="auto"/>
              <w:jc w:val="both"/>
              <w:rPr>
                <w:color w:val="000000"/>
                <w:sz w:val="21"/>
                <w:szCs w:val="21"/>
              </w:rPr>
            </w:pPr>
            <w:r w:rsidRPr="00C83987">
              <w:rPr>
                <w:color w:val="000000"/>
                <w:sz w:val="21"/>
                <w:szCs w:val="21"/>
              </w:rPr>
              <w:t>- Các đơn vị nộp sản phẩm tham dự hội thi “Sức sống mới từ phế thải” cấp Thành phố về Nhà Triển lãm- Cung Văn hóa Lao động từ 8g30 đến 11g00.</w:t>
            </w:r>
          </w:p>
        </w:tc>
      </w:tr>
      <w:tr w:rsidR="0035290F" w:rsidRPr="00C83987" w:rsidTr="005126AF">
        <w:trPr>
          <w:cantSplit/>
          <w:trHeight w:val="415"/>
        </w:trPr>
        <w:tc>
          <w:tcPr>
            <w:tcW w:w="1111" w:type="dxa"/>
            <w:tcBorders>
              <w:top w:val="nil"/>
              <w:left w:val="single" w:sz="4" w:space="0" w:color="auto"/>
              <w:bottom w:val="nil"/>
              <w:right w:val="single" w:sz="4" w:space="0" w:color="auto"/>
            </w:tcBorders>
          </w:tcPr>
          <w:p w:rsidR="0035290F" w:rsidRPr="00C83987" w:rsidRDefault="0035290F" w:rsidP="005126AF">
            <w:pPr>
              <w:rPr>
                <w:sz w:val="21"/>
                <w:szCs w:val="21"/>
              </w:rPr>
            </w:pPr>
          </w:p>
        </w:tc>
        <w:tc>
          <w:tcPr>
            <w:tcW w:w="1157" w:type="dxa"/>
            <w:tcBorders>
              <w:top w:val="nil"/>
              <w:left w:val="single" w:sz="4" w:space="0" w:color="auto"/>
              <w:bottom w:val="nil"/>
              <w:right w:val="single" w:sz="4" w:space="0" w:color="auto"/>
            </w:tcBorders>
          </w:tcPr>
          <w:p w:rsidR="0035290F" w:rsidRPr="00C83987" w:rsidRDefault="0035290F" w:rsidP="00443681">
            <w:pPr>
              <w:widowControl w:val="0"/>
              <w:spacing w:before="0" w:after="0" w:line="240" w:lineRule="auto"/>
              <w:jc w:val="center"/>
              <w:rPr>
                <w:color w:val="000000"/>
                <w:sz w:val="21"/>
                <w:szCs w:val="21"/>
              </w:rPr>
            </w:pPr>
            <w:r w:rsidRPr="00C83987">
              <w:rPr>
                <w:color w:val="000000"/>
                <w:sz w:val="21"/>
                <w:szCs w:val="21"/>
              </w:rPr>
              <w:t>14g00</w:t>
            </w:r>
          </w:p>
        </w:tc>
        <w:tc>
          <w:tcPr>
            <w:tcW w:w="8910" w:type="dxa"/>
            <w:tcBorders>
              <w:top w:val="nil"/>
              <w:left w:val="single" w:sz="4" w:space="0" w:color="auto"/>
              <w:bottom w:val="nil"/>
              <w:right w:val="single" w:sz="4" w:space="0" w:color="auto"/>
            </w:tcBorders>
          </w:tcPr>
          <w:p w:rsidR="0035290F" w:rsidRPr="00C83987" w:rsidRDefault="0035290F" w:rsidP="005126AF">
            <w:pPr>
              <w:spacing w:before="0" w:after="0" w:line="240" w:lineRule="auto"/>
              <w:ind w:left="12"/>
              <w:jc w:val="both"/>
              <w:rPr>
                <w:color w:val="000000"/>
                <w:sz w:val="21"/>
                <w:szCs w:val="21"/>
              </w:rPr>
            </w:pPr>
            <w:r w:rsidRPr="00C83987">
              <w:rPr>
                <w:color w:val="000000"/>
                <w:sz w:val="21"/>
                <w:szCs w:val="21"/>
              </w:rPr>
              <w:t>- Đón Đoàn tổ chức giáo dục mầm non Tadika Islam, Malaysia đến thăm, giao lưu tại trường MNSC 17 (Tp: BLĐ, Tổ MN)</w:t>
            </w:r>
          </w:p>
        </w:tc>
      </w:tr>
      <w:tr w:rsidR="0035290F" w:rsidRPr="00C83987" w:rsidTr="005126AF">
        <w:trPr>
          <w:cantSplit/>
          <w:trHeight w:val="415"/>
        </w:trPr>
        <w:tc>
          <w:tcPr>
            <w:tcW w:w="1111" w:type="dxa"/>
            <w:tcBorders>
              <w:top w:val="nil"/>
              <w:left w:val="single" w:sz="4" w:space="0" w:color="auto"/>
              <w:bottom w:val="nil"/>
              <w:right w:val="single" w:sz="4" w:space="0" w:color="auto"/>
            </w:tcBorders>
          </w:tcPr>
          <w:p w:rsidR="0035290F" w:rsidRPr="00C83987" w:rsidRDefault="0035290F" w:rsidP="005126AF">
            <w:pPr>
              <w:rPr>
                <w:sz w:val="21"/>
                <w:szCs w:val="21"/>
              </w:rPr>
            </w:pPr>
          </w:p>
        </w:tc>
        <w:tc>
          <w:tcPr>
            <w:tcW w:w="1157" w:type="dxa"/>
            <w:tcBorders>
              <w:top w:val="nil"/>
              <w:left w:val="single" w:sz="4" w:space="0" w:color="auto"/>
              <w:bottom w:val="nil"/>
              <w:right w:val="single" w:sz="4" w:space="0" w:color="auto"/>
            </w:tcBorders>
          </w:tcPr>
          <w:p w:rsidR="0035290F" w:rsidRPr="00C83987" w:rsidRDefault="0035290F" w:rsidP="00443681">
            <w:pPr>
              <w:widowControl w:val="0"/>
              <w:spacing w:before="0" w:after="0" w:line="240" w:lineRule="auto"/>
              <w:jc w:val="center"/>
              <w:rPr>
                <w:color w:val="000000"/>
                <w:sz w:val="21"/>
                <w:szCs w:val="21"/>
              </w:rPr>
            </w:pPr>
            <w:r w:rsidRPr="00C83987">
              <w:rPr>
                <w:color w:val="000000"/>
                <w:sz w:val="21"/>
                <w:szCs w:val="21"/>
              </w:rPr>
              <w:t>14g00</w:t>
            </w:r>
          </w:p>
        </w:tc>
        <w:tc>
          <w:tcPr>
            <w:tcW w:w="8910" w:type="dxa"/>
            <w:tcBorders>
              <w:top w:val="nil"/>
              <w:left w:val="single" w:sz="4" w:space="0" w:color="auto"/>
              <w:bottom w:val="nil"/>
              <w:right w:val="single" w:sz="4" w:space="0" w:color="auto"/>
            </w:tcBorders>
          </w:tcPr>
          <w:p w:rsidR="0035290F" w:rsidRPr="00C83987" w:rsidRDefault="0035290F" w:rsidP="005126AF">
            <w:pPr>
              <w:spacing w:before="0" w:after="0" w:line="240" w:lineRule="auto"/>
              <w:ind w:left="12"/>
              <w:jc w:val="both"/>
              <w:rPr>
                <w:color w:val="000000"/>
                <w:sz w:val="21"/>
                <w:szCs w:val="21"/>
              </w:rPr>
            </w:pPr>
            <w:r w:rsidRPr="00C83987">
              <w:rPr>
                <w:color w:val="000000"/>
                <w:sz w:val="21"/>
                <w:szCs w:val="21"/>
              </w:rPr>
              <w:t>- Dự hội nghị tổng kết tháng thanh niên năm 2016, chủ đề “Tuổi trẻ xung kích, sáng tạo xây dựng quận Phú Nhuận Văn minh – Hiện đại – Nghĩa tình” tại Quận Đoàn (đ/c</w:t>
            </w:r>
            <w:r>
              <w:rPr>
                <w:color w:val="000000"/>
                <w:sz w:val="21"/>
                <w:szCs w:val="21"/>
              </w:rPr>
              <w:t xml:space="preserve"> Long – TP, Huyền – TLTN)</w:t>
            </w:r>
          </w:p>
        </w:tc>
      </w:tr>
      <w:tr w:rsidR="0035290F" w:rsidRPr="00C83987" w:rsidTr="008B1759">
        <w:trPr>
          <w:trHeight w:val="196"/>
        </w:trPr>
        <w:tc>
          <w:tcPr>
            <w:tcW w:w="1111" w:type="dxa"/>
            <w:tcBorders>
              <w:top w:val="single" w:sz="4" w:space="0" w:color="auto"/>
              <w:left w:val="single" w:sz="4" w:space="0" w:color="auto"/>
              <w:bottom w:val="nil"/>
              <w:right w:val="single" w:sz="4" w:space="0" w:color="auto"/>
            </w:tcBorders>
          </w:tcPr>
          <w:p w:rsidR="0035290F" w:rsidRPr="00C83987" w:rsidRDefault="0035290F" w:rsidP="00443681">
            <w:pPr>
              <w:widowControl w:val="0"/>
              <w:spacing w:before="0" w:after="0" w:line="240" w:lineRule="auto"/>
              <w:jc w:val="center"/>
              <w:rPr>
                <w:color w:val="000000"/>
                <w:sz w:val="21"/>
                <w:szCs w:val="21"/>
              </w:rPr>
            </w:pPr>
            <w:r w:rsidRPr="00C83987">
              <w:rPr>
                <w:color w:val="000000"/>
                <w:sz w:val="21"/>
                <w:szCs w:val="21"/>
              </w:rPr>
              <w:t>Thứ bảy</w:t>
            </w:r>
          </w:p>
        </w:tc>
        <w:tc>
          <w:tcPr>
            <w:tcW w:w="1157" w:type="dxa"/>
            <w:tcBorders>
              <w:top w:val="single" w:sz="4" w:space="0" w:color="auto"/>
              <w:left w:val="single" w:sz="4" w:space="0" w:color="auto"/>
              <w:bottom w:val="nil"/>
              <w:right w:val="single" w:sz="4" w:space="0" w:color="auto"/>
            </w:tcBorders>
          </w:tcPr>
          <w:p w:rsidR="0035290F" w:rsidRPr="00C83987" w:rsidRDefault="0035290F" w:rsidP="00443681">
            <w:pPr>
              <w:widowControl w:val="0"/>
              <w:spacing w:before="0" w:after="0" w:line="240" w:lineRule="auto"/>
              <w:jc w:val="center"/>
              <w:rPr>
                <w:b/>
                <w:color w:val="000000"/>
                <w:sz w:val="21"/>
                <w:szCs w:val="21"/>
              </w:rPr>
            </w:pPr>
            <w:r w:rsidRPr="00C83987">
              <w:rPr>
                <w:b/>
                <w:color w:val="000000"/>
                <w:sz w:val="21"/>
                <w:szCs w:val="21"/>
              </w:rPr>
              <w:t>Sáng</w:t>
            </w:r>
          </w:p>
        </w:tc>
        <w:tc>
          <w:tcPr>
            <w:tcW w:w="8910" w:type="dxa"/>
            <w:tcBorders>
              <w:top w:val="single" w:sz="4" w:space="0" w:color="auto"/>
              <w:left w:val="single" w:sz="4" w:space="0" w:color="auto"/>
              <w:bottom w:val="nil"/>
              <w:right w:val="single" w:sz="4" w:space="0" w:color="auto"/>
            </w:tcBorders>
          </w:tcPr>
          <w:p w:rsidR="0035290F" w:rsidRPr="00C83987" w:rsidRDefault="0035290F" w:rsidP="00443681">
            <w:pPr>
              <w:spacing w:before="0" w:after="0" w:line="240" w:lineRule="auto"/>
              <w:ind w:left="12"/>
              <w:jc w:val="both"/>
              <w:rPr>
                <w:b/>
                <w:color w:val="000000"/>
                <w:sz w:val="21"/>
                <w:szCs w:val="21"/>
              </w:rPr>
            </w:pPr>
            <w:r w:rsidRPr="00C83987">
              <w:rPr>
                <w:b/>
                <w:color w:val="000000"/>
                <w:sz w:val="21"/>
                <w:szCs w:val="21"/>
              </w:rPr>
              <w:t>- Trực lãnh đạo: đ/c Long - TP</w:t>
            </w:r>
          </w:p>
        </w:tc>
      </w:tr>
      <w:tr w:rsidR="0035290F" w:rsidRPr="00C83987" w:rsidTr="008B1759">
        <w:trPr>
          <w:trHeight w:val="196"/>
        </w:trPr>
        <w:tc>
          <w:tcPr>
            <w:tcW w:w="1111" w:type="dxa"/>
            <w:tcBorders>
              <w:top w:val="nil"/>
              <w:left w:val="single" w:sz="4" w:space="0" w:color="auto"/>
              <w:bottom w:val="nil"/>
              <w:right w:val="single" w:sz="4" w:space="0" w:color="auto"/>
            </w:tcBorders>
          </w:tcPr>
          <w:p w:rsidR="0035290F" w:rsidRPr="00C83987" w:rsidRDefault="0035290F" w:rsidP="00443681">
            <w:pPr>
              <w:widowControl w:val="0"/>
              <w:spacing w:before="0" w:after="0" w:line="240" w:lineRule="auto"/>
              <w:jc w:val="center"/>
              <w:rPr>
                <w:color w:val="000000"/>
                <w:sz w:val="21"/>
                <w:szCs w:val="21"/>
              </w:rPr>
            </w:pPr>
            <w:r w:rsidRPr="00C83987">
              <w:rPr>
                <w:color w:val="000000"/>
                <w:sz w:val="21"/>
                <w:szCs w:val="21"/>
              </w:rPr>
              <w:t>09/4/16</w:t>
            </w:r>
          </w:p>
        </w:tc>
        <w:tc>
          <w:tcPr>
            <w:tcW w:w="1157" w:type="dxa"/>
            <w:tcBorders>
              <w:top w:val="nil"/>
              <w:left w:val="single" w:sz="4" w:space="0" w:color="auto"/>
              <w:bottom w:val="nil"/>
              <w:right w:val="single" w:sz="4" w:space="0" w:color="auto"/>
            </w:tcBorders>
          </w:tcPr>
          <w:p w:rsidR="0035290F" w:rsidRPr="00C83987" w:rsidRDefault="0035290F" w:rsidP="00443681">
            <w:pPr>
              <w:widowControl w:val="0"/>
              <w:spacing w:before="0" w:after="0" w:line="240" w:lineRule="auto"/>
              <w:jc w:val="center"/>
              <w:rPr>
                <w:color w:val="000000"/>
                <w:sz w:val="21"/>
                <w:szCs w:val="21"/>
              </w:rPr>
            </w:pPr>
            <w:r w:rsidRPr="00C83987">
              <w:rPr>
                <w:color w:val="000000"/>
                <w:sz w:val="21"/>
                <w:szCs w:val="21"/>
              </w:rPr>
              <w:t>7g30</w:t>
            </w:r>
          </w:p>
        </w:tc>
        <w:tc>
          <w:tcPr>
            <w:tcW w:w="8910" w:type="dxa"/>
            <w:tcBorders>
              <w:top w:val="nil"/>
              <w:left w:val="single" w:sz="4" w:space="0" w:color="auto"/>
              <w:bottom w:val="nil"/>
              <w:right w:val="single" w:sz="4" w:space="0" w:color="auto"/>
            </w:tcBorders>
          </w:tcPr>
          <w:p w:rsidR="0035290F" w:rsidRPr="00C83987" w:rsidRDefault="0035290F" w:rsidP="00443681">
            <w:pPr>
              <w:spacing w:before="0" w:after="0" w:line="240" w:lineRule="auto"/>
              <w:ind w:left="12"/>
              <w:jc w:val="both"/>
              <w:rPr>
                <w:color w:val="000000"/>
                <w:sz w:val="21"/>
                <w:szCs w:val="21"/>
              </w:rPr>
            </w:pPr>
            <w:r w:rsidRPr="00C83987">
              <w:rPr>
                <w:color w:val="000000"/>
                <w:sz w:val="21"/>
                <w:szCs w:val="21"/>
              </w:rPr>
              <w:t>- Khai giảng lớp chứng chỉ A2, B1 tiếng Anh tại 223A Trần Huy Liệu (đ/c Long – TP, Hà – HP.BDGD, học viên đã đăng ký).</w:t>
            </w:r>
          </w:p>
        </w:tc>
      </w:tr>
      <w:tr w:rsidR="0035290F" w:rsidRPr="00C83987" w:rsidTr="0027484D">
        <w:trPr>
          <w:trHeight w:val="196"/>
        </w:trPr>
        <w:tc>
          <w:tcPr>
            <w:tcW w:w="1111" w:type="dxa"/>
            <w:tcBorders>
              <w:top w:val="nil"/>
              <w:left w:val="single" w:sz="4" w:space="0" w:color="auto"/>
              <w:bottom w:val="single" w:sz="4" w:space="0" w:color="auto"/>
              <w:right w:val="single" w:sz="4" w:space="0" w:color="auto"/>
            </w:tcBorders>
          </w:tcPr>
          <w:p w:rsidR="0035290F" w:rsidRPr="00C83987" w:rsidRDefault="0035290F" w:rsidP="00443681">
            <w:pPr>
              <w:widowControl w:val="0"/>
              <w:spacing w:before="0" w:after="0" w:line="240" w:lineRule="auto"/>
              <w:jc w:val="center"/>
              <w:rPr>
                <w:color w:val="000000"/>
                <w:sz w:val="21"/>
                <w:szCs w:val="21"/>
              </w:rPr>
            </w:pPr>
          </w:p>
        </w:tc>
        <w:tc>
          <w:tcPr>
            <w:tcW w:w="1157" w:type="dxa"/>
            <w:tcBorders>
              <w:top w:val="nil"/>
              <w:left w:val="single" w:sz="4" w:space="0" w:color="auto"/>
              <w:bottom w:val="single" w:sz="4" w:space="0" w:color="auto"/>
              <w:right w:val="single" w:sz="4" w:space="0" w:color="auto"/>
            </w:tcBorders>
          </w:tcPr>
          <w:p w:rsidR="0035290F" w:rsidRPr="00C83987" w:rsidRDefault="0035290F" w:rsidP="00443681">
            <w:pPr>
              <w:widowControl w:val="0"/>
              <w:spacing w:before="0" w:after="0" w:line="240" w:lineRule="auto"/>
              <w:jc w:val="center"/>
              <w:rPr>
                <w:b/>
                <w:color w:val="000000"/>
                <w:sz w:val="21"/>
                <w:szCs w:val="21"/>
              </w:rPr>
            </w:pPr>
            <w:r w:rsidRPr="00C83987">
              <w:rPr>
                <w:b/>
                <w:color w:val="000000"/>
                <w:sz w:val="21"/>
                <w:szCs w:val="21"/>
              </w:rPr>
              <w:t>Chiều</w:t>
            </w:r>
          </w:p>
        </w:tc>
        <w:tc>
          <w:tcPr>
            <w:tcW w:w="8910" w:type="dxa"/>
            <w:tcBorders>
              <w:top w:val="nil"/>
              <w:left w:val="single" w:sz="4" w:space="0" w:color="auto"/>
              <w:bottom w:val="single" w:sz="4" w:space="0" w:color="auto"/>
              <w:right w:val="single" w:sz="4" w:space="0" w:color="auto"/>
            </w:tcBorders>
          </w:tcPr>
          <w:p w:rsidR="0035290F" w:rsidRPr="00C83987" w:rsidRDefault="0035290F" w:rsidP="00443681">
            <w:pPr>
              <w:spacing w:before="0" w:after="0" w:line="240" w:lineRule="auto"/>
              <w:ind w:left="12"/>
              <w:jc w:val="both"/>
              <w:rPr>
                <w:b/>
                <w:color w:val="000000"/>
                <w:sz w:val="21"/>
                <w:szCs w:val="21"/>
              </w:rPr>
            </w:pPr>
            <w:r w:rsidRPr="00C83987">
              <w:rPr>
                <w:b/>
                <w:color w:val="000000"/>
                <w:sz w:val="21"/>
                <w:szCs w:val="21"/>
              </w:rPr>
              <w:t>- Trực lãnh đạo: đ/c Oanh - PTP</w:t>
            </w:r>
          </w:p>
        </w:tc>
      </w:tr>
      <w:tr w:rsidR="0035290F" w:rsidRPr="00C83987" w:rsidTr="0035290F">
        <w:tc>
          <w:tcPr>
            <w:tcW w:w="1111" w:type="dxa"/>
            <w:tcBorders>
              <w:top w:val="single" w:sz="4" w:space="0" w:color="auto"/>
              <w:left w:val="single" w:sz="4" w:space="0" w:color="auto"/>
              <w:bottom w:val="nil"/>
              <w:right w:val="single" w:sz="4" w:space="0" w:color="auto"/>
            </w:tcBorders>
          </w:tcPr>
          <w:p w:rsidR="0035290F" w:rsidRPr="00C83987" w:rsidRDefault="0035290F" w:rsidP="00443681">
            <w:pPr>
              <w:widowControl w:val="0"/>
              <w:spacing w:before="0" w:after="0" w:line="240" w:lineRule="auto"/>
              <w:jc w:val="center"/>
              <w:rPr>
                <w:color w:val="000000"/>
                <w:sz w:val="21"/>
                <w:szCs w:val="21"/>
              </w:rPr>
            </w:pPr>
            <w:r w:rsidRPr="00C83987">
              <w:rPr>
                <w:color w:val="000000"/>
                <w:sz w:val="21"/>
                <w:szCs w:val="21"/>
              </w:rPr>
              <w:t>Chủ nhật</w:t>
            </w:r>
          </w:p>
          <w:p w:rsidR="0035290F" w:rsidRPr="00C83987" w:rsidRDefault="0035290F" w:rsidP="00443681">
            <w:pPr>
              <w:widowControl w:val="0"/>
              <w:spacing w:before="0" w:after="0" w:line="240" w:lineRule="auto"/>
              <w:jc w:val="center"/>
              <w:rPr>
                <w:color w:val="000000"/>
                <w:sz w:val="21"/>
                <w:szCs w:val="21"/>
              </w:rPr>
            </w:pPr>
            <w:r w:rsidRPr="00C83987">
              <w:rPr>
                <w:color w:val="000000"/>
                <w:sz w:val="21"/>
                <w:szCs w:val="21"/>
              </w:rPr>
              <w:t>10/4/16</w:t>
            </w:r>
          </w:p>
        </w:tc>
        <w:tc>
          <w:tcPr>
            <w:tcW w:w="1157" w:type="dxa"/>
            <w:tcBorders>
              <w:top w:val="single" w:sz="4" w:space="0" w:color="auto"/>
              <w:left w:val="single" w:sz="4" w:space="0" w:color="auto"/>
              <w:bottom w:val="nil"/>
              <w:right w:val="single" w:sz="4" w:space="0" w:color="auto"/>
            </w:tcBorders>
          </w:tcPr>
          <w:p w:rsidR="0035290F" w:rsidRPr="00C83987" w:rsidRDefault="0035290F" w:rsidP="00443681">
            <w:pPr>
              <w:widowControl w:val="0"/>
              <w:spacing w:before="0" w:after="0" w:line="240" w:lineRule="auto"/>
              <w:jc w:val="center"/>
              <w:rPr>
                <w:color w:val="000000"/>
                <w:sz w:val="21"/>
                <w:szCs w:val="21"/>
              </w:rPr>
            </w:pPr>
            <w:r w:rsidRPr="00C83987">
              <w:rPr>
                <w:color w:val="000000"/>
                <w:sz w:val="21"/>
                <w:szCs w:val="21"/>
              </w:rPr>
              <w:t>7g30</w:t>
            </w:r>
          </w:p>
        </w:tc>
        <w:tc>
          <w:tcPr>
            <w:tcW w:w="8910" w:type="dxa"/>
            <w:tcBorders>
              <w:top w:val="single" w:sz="4" w:space="0" w:color="auto"/>
              <w:left w:val="single" w:sz="4" w:space="0" w:color="auto"/>
              <w:bottom w:val="nil"/>
              <w:right w:val="single" w:sz="4" w:space="0" w:color="auto"/>
            </w:tcBorders>
          </w:tcPr>
          <w:p w:rsidR="0035290F" w:rsidRPr="00C83987" w:rsidRDefault="0035290F" w:rsidP="00443681">
            <w:pPr>
              <w:spacing w:before="0" w:after="0" w:line="240" w:lineRule="auto"/>
              <w:ind w:left="12"/>
              <w:jc w:val="both"/>
              <w:rPr>
                <w:color w:val="000000"/>
                <w:sz w:val="21"/>
                <w:szCs w:val="21"/>
              </w:rPr>
            </w:pPr>
            <w:r w:rsidRPr="00C83987">
              <w:rPr>
                <w:color w:val="000000"/>
                <w:sz w:val="21"/>
                <w:szCs w:val="21"/>
              </w:rPr>
              <w:t>- Khai giảng lớp chứng chỉ B tiếng Pháp tại 223A Trần Huy Liệu (đ/c Long – TP, Hà – PHT.BDGD, học viên đã đăng ký).</w:t>
            </w:r>
          </w:p>
        </w:tc>
      </w:tr>
      <w:tr w:rsidR="0035290F" w:rsidRPr="00C83987" w:rsidTr="0035290F">
        <w:tc>
          <w:tcPr>
            <w:tcW w:w="1111" w:type="dxa"/>
            <w:tcBorders>
              <w:top w:val="nil"/>
              <w:left w:val="single" w:sz="4" w:space="0" w:color="auto"/>
              <w:bottom w:val="nil"/>
              <w:right w:val="single" w:sz="4" w:space="0" w:color="auto"/>
            </w:tcBorders>
          </w:tcPr>
          <w:p w:rsidR="0035290F" w:rsidRPr="00C83987" w:rsidRDefault="0035290F" w:rsidP="00443681">
            <w:pPr>
              <w:widowControl w:val="0"/>
              <w:spacing w:before="0" w:after="0" w:line="240" w:lineRule="auto"/>
              <w:jc w:val="center"/>
              <w:rPr>
                <w:color w:val="000000"/>
                <w:sz w:val="21"/>
                <w:szCs w:val="21"/>
              </w:rPr>
            </w:pPr>
          </w:p>
        </w:tc>
        <w:tc>
          <w:tcPr>
            <w:tcW w:w="1157" w:type="dxa"/>
            <w:tcBorders>
              <w:top w:val="nil"/>
              <w:left w:val="single" w:sz="4" w:space="0" w:color="auto"/>
              <w:bottom w:val="nil"/>
              <w:right w:val="single" w:sz="4" w:space="0" w:color="auto"/>
            </w:tcBorders>
          </w:tcPr>
          <w:p w:rsidR="0035290F" w:rsidRPr="00C83987" w:rsidRDefault="0035290F" w:rsidP="00443681">
            <w:pPr>
              <w:widowControl w:val="0"/>
              <w:spacing w:before="0" w:after="0" w:line="240" w:lineRule="auto"/>
              <w:jc w:val="center"/>
              <w:rPr>
                <w:color w:val="000000"/>
                <w:sz w:val="21"/>
                <w:szCs w:val="21"/>
              </w:rPr>
            </w:pPr>
            <w:r>
              <w:rPr>
                <w:color w:val="000000"/>
                <w:sz w:val="21"/>
                <w:szCs w:val="21"/>
              </w:rPr>
              <w:t>7g30</w:t>
            </w:r>
          </w:p>
        </w:tc>
        <w:tc>
          <w:tcPr>
            <w:tcW w:w="8910" w:type="dxa"/>
            <w:tcBorders>
              <w:top w:val="nil"/>
              <w:left w:val="single" w:sz="4" w:space="0" w:color="auto"/>
              <w:bottom w:val="nil"/>
              <w:right w:val="single" w:sz="4" w:space="0" w:color="auto"/>
            </w:tcBorders>
          </w:tcPr>
          <w:p w:rsidR="0035290F" w:rsidRPr="00C83987" w:rsidRDefault="0035290F" w:rsidP="00443681">
            <w:pPr>
              <w:spacing w:before="0" w:after="0" w:line="240" w:lineRule="auto"/>
              <w:ind w:left="12"/>
              <w:jc w:val="both"/>
              <w:rPr>
                <w:color w:val="000000"/>
                <w:sz w:val="21"/>
                <w:szCs w:val="21"/>
              </w:rPr>
            </w:pPr>
            <w:r>
              <w:rPr>
                <w:color w:val="000000"/>
                <w:sz w:val="21"/>
                <w:szCs w:val="21"/>
              </w:rPr>
              <w:t>- Tổ chức ngày hội “Tư vấn, hướng nghiệp phân luồng học sinh lớp 9 NH 2015 – 2016” tại trường THCS Ngô Tất Tố (đ/c Long – TP, Thơm, Bảo, Trà; Các trường THCS, TT.KTTHHN</w:t>
            </w:r>
            <w:r w:rsidR="00B42610">
              <w:rPr>
                <w:color w:val="000000"/>
                <w:sz w:val="21"/>
                <w:szCs w:val="21"/>
              </w:rPr>
              <w:t>)</w:t>
            </w:r>
          </w:p>
        </w:tc>
      </w:tr>
      <w:tr w:rsidR="0035290F" w:rsidRPr="00C83987" w:rsidTr="00FC4443">
        <w:tc>
          <w:tcPr>
            <w:tcW w:w="1111" w:type="dxa"/>
            <w:tcBorders>
              <w:top w:val="nil"/>
              <w:left w:val="single" w:sz="4" w:space="0" w:color="auto"/>
              <w:bottom w:val="single" w:sz="4" w:space="0" w:color="auto"/>
              <w:right w:val="single" w:sz="4" w:space="0" w:color="auto"/>
            </w:tcBorders>
          </w:tcPr>
          <w:p w:rsidR="0035290F" w:rsidRPr="00C83987" w:rsidRDefault="0035290F" w:rsidP="00443681">
            <w:pPr>
              <w:widowControl w:val="0"/>
              <w:spacing w:before="0" w:after="0" w:line="240" w:lineRule="auto"/>
              <w:jc w:val="center"/>
              <w:rPr>
                <w:color w:val="000000"/>
                <w:sz w:val="21"/>
                <w:szCs w:val="21"/>
              </w:rPr>
            </w:pPr>
          </w:p>
        </w:tc>
        <w:tc>
          <w:tcPr>
            <w:tcW w:w="1157" w:type="dxa"/>
            <w:tcBorders>
              <w:top w:val="nil"/>
              <w:left w:val="single" w:sz="4" w:space="0" w:color="auto"/>
              <w:bottom w:val="single" w:sz="4" w:space="0" w:color="auto"/>
              <w:right w:val="single" w:sz="4" w:space="0" w:color="auto"/>
            </w:tcBorders>
          </w:tcPr>
          <w:p w:rsidR="0035290F" w:rsidRPr="00C83987" w:rsidRDefault="0035290F" w:rsidP="00443681">
            <w:pPr>
              <w:widowControl w:val="0"/>
              <w:spacing w:before="0" w:after="0" w:line="240" w:lineRule="auto"/>
              <w:jc w:val="center"/>
              <w:rPr>
                <w:color w:val="000000"/>
                <w:sz w:val="21"/>
                <w:szCs w:val="21"/>
              </w:rPr>
            </w:pPr>
            <w:r w:rsidRPr="00C83987">
              <w:rPr>
                <w:color w:val="000000"/>
                <w:sz w:val="21"/>
                <w:szCs w:val="21"/>
              </w:rPr>
              <w:t>8g00</w:t>
            </w:r>
          </w:p>
        </w:tc>
        <w:tc>
          <w:tcPr>
            <w:tcW w:w="8910" w:type="dxa"/>
            <w:tcBorders>
              <w:top w:val="nil"/>
              <w:left w:val="single" w:sz="4" w:space="0" w:color="auto"/>
              <w:bottom w:val="single" w:sz="4" w:space="0" w:color="auto"/>
              <w:right w:val="single" w:sz="4" w:space="0" w:color="auto"/>
            </w:tcBorders>
          </w:tcPr>
          <w:p w:rsidR="0035290F" w:rsidRPr="00C83987" w:rsidRDefault="0035290F" w:rsidP="00DC3079">
            <w:pPr>
              <w:pStyle w:val="ListParagraph"/>
              <w:numPr>
                <w:ilvl w:val="0"/>
                <w:numId w:val="1"/>
              </w:numPr>
              <w:tabs>
                <w:tab w:val="left" w:pos="142"/>
              </w:tabs>
              <w:spacing w:before="0" w:after="0" w:line="240" w:lineRule="auto"/>
              <w:ind w:left="0" w:firstLine="0"/>
              <w:jc w:val="both"/>
              <w:rPr>
                <w:color w:val="000000"/>
                <w:sz w:val="21"/>
                <w:szCs w:val="21"/>
              </w:rPr>
            </w:pPr>
            <w:r w:rsidRPr="00C83987">
              <w:rPr>
                <w:color w:val="000000"/>
                <w:sz w:val="21"/>
                <w:szCs w:val="21"/>
              </w:rPr>
              <w:t>Tham dự Ngày hội tái chế chất thải lần 9 – Năm 2016 tại Cung Văn hóa Lao động</w:t>
            </w:r>
            <w:r w:rsidR="00C55DA8">
              <w:rPr>
                <w:color w:val="000000"/>
                <w:sz w:val="21"/>
                <w:szCs w:val="21"/>
              </w:rPr>
              <w:t xml:space="preserve"> </w:t>
            </w:r>
            <w:r w:rsidRPr="00C83987">
              <w:rPr>
                <w:color w:val="000000"/>
                <w:sz w:val="21"/>
                <w:szCs w:val="21"/>
              </w:rPr>
              <w:t>(Tp: Giáo viên và học sinh các đơn vị được chọn tham dự hội thi cấp thành phố).</w:t>
            </w:r>
          </w:p>
        </w:tc>
      </w:tr>
    </w:tbl>
    <w:p w:rsidR="00DA7AA2" w:rsidRPr="00C83987" w:rsidRDefault="00DA7AA2" w:rsidP="00443681">
      <w:pPr>
        <w:widowControl w:val="0"/>
        <w:spacing w:before="0" w:after="0" w:line="240" w:lineRule="auto"/>
        <w:ind w:firstLine="357"/>
        <w:jc w:val="center"/>
        <w:rPr>
          <w:bCs/>
          <w:color w:val="000000"/>
          <w:sz w:val="21"/>
          <w:szCs w:val="21"/>
        </w:rPr>
      </w:pPr>
    </w:p>
    <w:p w:rsidR="00DA7AA2" w:rsidRPr="00C83987" w:rsidRDefault="00DA7AA2" w:rsidP="00443681">
      <w:pPr>
        <w:spacing w:before="0" w:after="0" w:line="240" w:lineRule="auto"/>
        <w:jc w:val="center"/>
        <w:rPr>
          <w:b/>
          <w:bCs/>
          <w:color w:val="000000"/>
          <w:sz w:val="21"/>
          <w:szCs w:val="21"/>
        </w:rPr>
      </w:pPr>
      <w:r w:rsidRPr="00C83987">
        <w:rPr>
          <w:b/>
          <w:bCs/>
          <w:color w:val="000000"/>
          <w:sz w:val="21"/>
          <w:szCs w:val="21"/>
        </w:rPr>
        <w:t>THÔNG BÁO</w:t>
      </w:r>
    </w:p>
    <w:p w:rsidR="00CB515D" w:rsidRPr="00C83987" w:rsidRDefault="00CB515D" w:rsidP="00443681">
      <w:pPr>
        <w:spacing w:before="0" w:after="0" w:line="240" w:lineRule="auto"/>
        <w:ind w:left="720"/>
        <w:jc w:val="center"/>
        <w:rPr>
          <w:b/>
          <w:bCs/>
          <w:color w:val="000000"/>
          <w:sz w:val="21"/>
          <w:szCs w:val="21"/>
        </w:rPr>
      </w:pPr>
    </w:p>
    <w:p w:rsidR="00DA7AA2" w:rsidRPr="00C83987" w:rsidRDefault="008C336E" w:rsidP="00443681">
      <w:pPr>
        <w:pStyle w:val="ListParagraph"/>
        <w:numPr>
          <w:ilvl w:val="0"/>
          <w:numId w:val="3"/>
        </w:numPr>
        <w:spacing w:before="0" w:after="0" w:line="240" w:lineRule="auto"/>
        <w:rPr>
          <w:sz w:val="21"/>
          <w:szCs w:val="21"/>
        </w:rPr>
      </w:pPr>
      <w:r w:rsidRPr="00C83987">
        <w:rPr>
          <w:b/>
          <w:sz w:val="21"/>
          <w:szCs w:val="21"/>
        </w:rPr>
        <w:t xml:space="preserve">Công Đoàn: </w:t>
      </w:r>
      <w:r w:rsidR="00CB515D" w:rsidRPr="00C83987">
        <w:rPr>
          <w:sz w:val="21"/>
          <w:szCs w:val="21"/>
        </w:rPr>
        <w:t>hạn chót các đơn vị nộp quyết toán quý I (ngày thứ ba 05/4/2016).</w:t>
      </w:r>
    </w:p>
    <w:p w:rsidR="00CB515D" w:rsidRPr="00C83987" w:rsidRDefault="00CB515D" w:rsidP="00443681">
      <w:pPr>
        <w:pStyle w:val="ListParagraph"/>
        <w:numPr>
          <w:ilvl w:val="0"/>
          <w:numId w:val="3"/>
        </w:numPr>
        <w:spacing w:before="0" w:after="0" w:line="240" w:lineRule="auto"/>
        <w:rPr>
          <w:sz w:val="21"/>
          <w:szCs w:val="21"/>
        </w:rPr>
      </w:pPr>
      <w:r w:rsidRPr="00C83987">
        <w:rPr>
          <w:b/>
          <w:sz w:val="21"/>
          <w:szCs w:val="21"/>
        </w:rPr>
        <w:t>Tiểu học:</w:t>
      </w:r>
      <w:r w:rsidRPr="00C83987">
        <w:rPr>
          <w:sz w:val="21"/>
          <w:szCs w:val="21"/>
        </w:rPr>
        <w:t xml:space="preserve"> các trường nộp báo cáo nhanh về thực hiện TT30/2014 của đơn vị bằng văn bản </w:t>
      </w:r>
      <w:r w:rsidRPr="00C83987">
        <w:rPr>
          <w:i/>
          <w:sz w:val="21"/>
          <w:szCs w:val="21"/>
        </w:rPr>
        <w:t xml:space="preserve">(theo nội dung đã hướng dẫn) </w:t>
      </w:r>
      <w:r w:rsidRPr="00C83987">
        <w:rPr>
          <w:sz w:val="21"/>
          <w:szCs w:val="21"/>
        </w:rPr>
        <w:t>về bộ phận chuyên môn tiểu học trong ngày thứ tư 06/4/2016.</w:t>
      </w:r>
    </w:p>
    <w:p w:rsidR="000D76B4" w:rsidRPr="00C83987" w:rsidRDefault="000D76B4" w:rsidP="00443681">
      <w:pPr>
        <w:pStyle w:val="ListParagraph"/>
        <w:numPr>
          <w:ilvl w:val="0"/>
          <w:numId w:val="3"/>
        </w:numPr>
        <w:spacing w:before="0" w:after="0" w:line="240" w:lineRule="auto"/>
        <w:rPr>
          <w:sz w:val="21"/>
          <w:szCs w:val="21"/>
        </w:rPr>
      </w:pPr>
      <w:r w:rsidRPr="00C83987">
        <w:rPr>
          <w:b/>
          <w:sz w:val="21"/>
          <w:szCs w:val="21"/>
        </w:rPr>
        <w:t>Y tế:</w:t>
      </w:r>
      <w:r w:rsidRPr="00C83987">
        <w:rPr>
          <w:sz w:val="21"/>
          <w:szCs w:val="21"/>
        </w:rPr>
        <w:t xml:space="preserve"> Đề nghị các trường sau nộp gấp biên bản kiểm tra y tế học đường về</w:t>
      </w:r>
      <w:r w:rsidR="007F448F" w:rsidRPr="00C83987">
        <w:rPr>
          <w:sz w:val="21"/>
          <w:szCs w:val="21"/>
        </w:rPr>
        <w:t xml:space="preserve"> Phòng GDĐT: MNSC </w:t>
      </w:r>
      <w:r w:rsidRPr="00C83987">
        <w:rPr>
          <w:sz w:val="21"/>
          <w:szCs w:val="21"/>
        </w:rPr>
        <w:t>12, Lớp 9B, Thiên Thần Nhỏ, Vườn Thần Tiên, Cổ Loa, Sông Lô, NĐ.Chính, PN.Thạch, ĐDAnh, Đ.Lập, THCS việt Mỹ, Hàn thuyên</w:t>
      </w:r>
    </w:p>
    <w:p w:rsidR="00C84C37" w:rsidRPr="00C83987" w:rsidRDefault="00C84C37" w:rsidP="00443681">
      <w:pPr>
        <w:pStyle w:val="ListParagraph"/>
        <w:spacing w:before="0" w:after="0" w:line="240" w:lineRule="auto"/>
        <w:rPr>
          <w:sz w:val="21"/>
          <w:szCs w:val="21"/>
        </w:rPr>
      </w:pPr>
      <w:r w:rsidRPr="00C83987">
        <w:rPr>
          <w:b/>
          <w:sz w:val="21"/>
          <w:szCs w:val="21"/>
        </w:rPr>
        <w:t>-</w:t>
      </w:r>
      <w:r w:rsidRPr="00C83987">
        <w:rPr>
          <w:sz w:val="21"/>
          <w:szCs w:val="21"/>
        </w:rPr>
        <w:t xml:space="preserve"> Các trường chưa nộp báo YTHĐ cuối năm học đề nghị nộp gấp trong ngày thứ hai 4/4/2016</w:t>
      </w:r>
    </w:p>
    <w:p w:rsidR="00F034DD" w:rsidRPr="00C83987" w:rsidRDefault="00F034DD" w:rsidP="00EC30C8">
      <w:pPr>
        <w:pStyle w:val="ListParagraph"/>
        <w:numPr>
          <w:ilvl w:val="0"/>
          <w:numId w:val="3"/>
        </w:numPr>
        <w:spacing w:before="0" w:after="0" w:line="240" w:lineRule="auto"/>
        <w:rPr>
          <w:sz w:val="21"/>
          <w:szCs w:val="21"/>
        </w:rPr>
      </w:pPr>
      <w:r w:rsidRPr="00C83987">
        <w:rPr>
          <w:b/>
          <w:sz w:val="21"/>
          <w:szCs w:val="21"/>
        </w:rPr>
        <w:t>Báo cáo Tháng Thanh niên:</w:t>
      </w:r>
      <w:r w:rsidRPr="00C83987">
        <w:rPr>
          <w:sz w:val="21"/>
          <w:szCs w:val="21"/>
        </w:rPr>
        <w:t xml:space="preserve"> Hạn chót nộp ngày thứ tư 06/4/2016 nơi cô Huyền-TLTN.(Phòng GD gửi mẫu báo cáo qua địa chỉ mail các đơn vị)</w:t>
      </w:r>
    </w:p>
    <w:p w:rsidR="000C5ACE" w:rsidRPr="00C83987" w:rsidRDefault="000C5ACE" w:rsidP="000C5ACE">
      <w:pPr>
        <w:pStyle w:val="ListParagraph"/>
        <w:numPr>
          <w:ilvl w:val="0"/>
          <w:numId w:val="3"/>
        </w:numPr>
        <w:spacing w:before="0" w:after="0" w:line="240" w:lineRule="auto"/>
        <w:jc w:val="both"/>
        <w:rPr>
          <w:sz w:val="21"/>
          <w:szCs w:val="21"/>
        </w:rPr>
      </w:pPr>
      <w:r w:rsidRPr="00C83987">
        <w:rPr>
          <w:b/>
          <w:color w:val="222222"/>
          <w:sz w:val="21"/>
          <w:szCs w:val="21"/>
          <w:shd w:val="clear" w:color="auto" w:fill="FFFFFF"/>
        </w:rPr>
        <w:t>Báo cáo tháng, tháng 3</w:t>
      </w:r>
      <w:r w:rsidRPr="00C83987">
        <w:rPr>
          <w:color w:val="222222"/>
          <w:sz w:val="21"/>
          <w:szCs w:val="21"/>
          <w:shd w:val="clear" w:color="auto" w:fill="FFFFFF"/>
        </w:rPr>
        <w:t xml:space="preserve">: </w:t>
      </w:r>
      <w:r w:rsidR="005408DD" w:rsidRPr="00C83987">
        <w:rPr>
          <w:color w:val="222222"/>
          <w:sz w:val="21"/>
          <w:szCs w:val="21"/>
          <w:shd w:val="clear" w:color="auto" w:fill="FFFFFF"/>
        </w:rPr>
        <w:t xml:space="preserve">Ngày 5/4/2016 </w:t>
      </w:r>
      <w:r w:rsidRPr="00C83987">
        <w:rPr>
          <w:color w:val="222222"/>
          <w:sz w:val="21"/>
          <w:szCs w:val="21"/>
          <w:shd w:val="clear" w:color="auto" w:fill="FFFFFF"/>
        </w:rPr>
        <w:t>Hạn chót các đơn vị tiểu học, THCS trong và ngoài công lập thực hiện báo cáo tháng, tháng 3 nơi thầy Phúc.</w:t>
      </w:r>
    </w:p>
    <w:p w:rsidR="00CB515D" w:rsidRPr="00C83987" w:rsidRDefault="00CB515D" w:rsidP="00443681">
      <w:pPr>
        <w:spacing w:before="0" w:after="0" w:line="240" w:lineRule="auto"/>
        <w:rPr>
          <w:b/>
          <w:sz w:val="21"/>
          <w:szCs w:val="21"/>
        </w:rPr>
      </w:pPr>
    </w:p>
    <w:p w:rsidR="00DA7AA2" w:rsidRPr="00C83987" w:rsidRDefault="00DA7AA2" w:rsidP="00443681">
      <w:pPr>
        <w:spacing w:before="0" w:after="0" w:line="240" w:lineRule="auto"/>
        <w:rPr>
          <w:sz w:val="21"/>
          <w:szCs w:val="21"/>
        </w:rPr>
      </w:pPr>
    </w:p>
    <w:p w:rsidR="00DA7AA2" w:rsidRPr="00C83987" w:rsidRDefault="00DA7AA2" w:rsidP="00443681">
      <w:pPr>
        <w:spacing w:before="0" w:after="0" w:line="240" w:lineRule="auto"/>
        <w:rPr>
          <w:sz w:val="21"/>
          <w:szCs w:val="21"/>
        </w:rPr>
      </w:pPr>
    </w:p>
    <w:p w:rsidR="00DA7AA2" w:rsidRPr="00C83987" w:rsidRDefault="00DA7AA2" w:rsidP="00443681">
      <w:pPr>
        <w:spacing w:before="0" w:after="0" w:line="240" w:lineRule="auto"/>
        <w:rPr>
          <w:sz w:val="21"/>
          <w:szCs w:val="21"/>
        </w:rPr>
      </w:pPr>
    </w:p>
    <w:p w:rsidR="00DA7AA2" w:rsidRPr="00C83987" w:rsidRDefault="00DA7AA2" w:rsidP="00443681">
      <w:pPr>
        <w:spacing w:before="0" w:after="0" w:line="240" w:lineRule="auto"/>
        <w:rPr>
          <w:sz w:val="21"/>
          <w:szCs w:val="21"/>
        </w:rPr>
      </w:pPr>
    </w:p>
    <w:p w:rsidR="00DA7AA2" w:rsidRPr="00C83987" w:rsidRDefault="00DA7AA2" w:rsidP="00443681">
      <w:pPr>
        <w:spacing w:before="0" w:after="0" w:line="240" w:lineRule="auto"/>
        <w:rPr>
          <w:sz w:val="21"/>
          <w:szCs w:val="21"/>
        </w:rPr>
      </w:pPr>
    </w:p>
    <w:p w:rsidR="00DA7AA2" w:rsidRPr="00C83987" w:rsidRDefault="00DA7AA2" w:rsidP="00443681">
      <w:pPr>
        <w:spacing w:before="0" w:after="0" w:line="240" w:lineRule="auto"/>
        <w:rPr>
          <w:sz w:val="21"/>
          <w:szCs w:val="21"/>
        </w:rPr>
      </w:pPr>
    </w:p>
    <w:p w:rsidR="00DA7AA2" w:rsidRPr="00C83987" w:rsidRDefault="00DA7AA2" w:rsidP="00443681">
      <w:pPr>
        <w:spacing w:before="0" w:after="0" w:line="240" w:lineRule="auto"/>
        <w:rPr>
          <w:sz w:val="21"/>
          <w:szCs w:val="21"/>
        </w:rPr>
      </w:pPr>
    </w:p>
    <w:p w:rsidR="00DA7AA2" w:rsidRPr="00C83987" w:rsidRDefault="00DA7AA2" w:rsidP="00443681">
      <w:pPr>
        <w:spacing w:before="0" w:after="0" w:line="240" w:lineRule="auto"/>
        <w:rPr>
          <w:sz w:val="21"/>
          <w:szCs w:val="21"/>
        </w:rPr>
      </w:pPr>
    </w:p>
    <w:p w:rsidR="00DA7AA2" w:rsidRPr="00C83987" w:rsidRDefault="00DA7AA2" w:rsidP="00443681">
      <w:pPr>
        <w:spacing w:before="0" w:after="0" w:line="240" w:lineRule="auto"/>
        <w:rPr>
          <w:sz w:val="21"/>
          <w:szCs w:val="21"/>
        </w:rPr>
      </w:pPr>
    </w:p>
    <w:p w:rsidR="00DA7AA2" w:rsidRPr="00C83987" w:rsidRDefault="00DA7AA2" w:rsidP="00443681">
      <w:pPr>
        <w:spacing w:before="0" w:after="0" w:line="240" w:lineRule="auto"/>
        <w:rPr>
          <w:sz w:val="21"/>
          <w:szCs w:val="21"/>
        </w:rPr>
      </w:pPr>
    </w:p>
    <w:p w:rsidR="00DA7AA2" w:rsidRPr="00C83987" w:rsidRDefault="00DA7AA2" w:rsidP="00443681">
      <w:pPr>
        <w:spacing w:before="0" w:after="0" w:line="240" w:lineRule="auto"/>
        <w:rPr>
          <w:sz w:val="21"/>
          <w:szCs w:val="21"/>
        </w:rPr>
      </w:pPr>
    </w:p>
    <w:p w:rsidR="00DA7AA2" w:rsidRPr="00C83987" w:rsidRDefault="00DA7AA2" w:rsidP="00443681">
      <w:pPr>
        <w:spacing w:before="0" w:after="0" w:line="240" w:lineRule="auto"/>
        <w:rPr>
          <w:sz w:val="21"/>
          <w:szCs w:val="21"/>
        </w:rPr>
      </w:pPr>
    </w:p>
    <w:p w:rsidR="00DA7AA2" w:rsidRPr="00C83987" w:rsidRDefault="00DA7AA2" w:rsidP="00443681">
      <w:pPr>
        <w:spacing w:before="0" w:after="0" w:line="240" w:lineRule="auto"/>
        <w:rPr>
          <w:sz w:val="21"/>
          <w:szCs w:val="21"/>
        </w:rPr>
      </w:pPr>
    </w:p>
    <w:p w:rsidR="00DA7AA2" w:rsidRPr="00C83987" w:rsidRDefault="00DA7AA2" w:rsidP="00443681">
      <w:pPr>
        <w:spacing w:before="0" w:after="0" w:line="240" w:lineRule="auto"/>
        <w:rPr>
          <w:sz w:val="21"/>
          <w:szCs w:val="21"/>
        </w:rPr>
      </w:pPr>
    </w:p>
    <w:p w:rsidR="00DA7AA2" w:rsidRPr="00C83987" w:rsidRDefault="00DA7AA2" w:rsidP="00443681">
      <w:pPr>
        <w:spacing w:before="0" w:after="0" w:line="240" w:lineRule="auto"/>
        <w:rPr>
          <w:sz w:val="21"/>
          <w:szCs w:val="21"/>
        </w:rPr>
      </w:pPr>
    </w:p>
    <w:p w:rsidR="00DA7AA2" w:rsidRPr="00C83987" w:rsidRDefault="00DA7AA2" w:rsidP="00443681">
      <w:pPr>
        <w:spacing w:before="0" w:after="0" w:line="240" w:lineRule="auto"/>
        <w:rPr>
          <w:sz w:val="21"/>
          <w:szCs w:val="21"/>
        </w:rPr>
      </w:pPr>
    </w:p>
    <w:p w:rsidR="00DA7AA2" w:rsidRPr="00C83987" w:rsidRDefault="00DA7AA2" w:rsidP="00443681">
      <w:pPr>
        <w:spacing w:before="0" w:after="0" w:line="240" w:lineRule="auto"/>
        <w:rPr>
          <w:sz w:val="21"/>
          <w:szCs w:val="21"/>
        </w:rPr>
      </w:pPr>
    </w:p>
    <w:p w:rsidR="00DA7AA2" w:rsidRPr="00C83987" w:rsidRDefault="00DA7AA2" w:rsidP="00443681">
      <w:pPr>
        <w:spacing w:before="0" w:after="0" w:line="240" w:lineRule="auto"/>
        <w:rPr>
          <w:sz w:val="21"/>
          <w:szCs w:val="21"/>
        </w:rPr>
      </w:pPr>
    </w:p>
    <w:p w:rsidR="00DA7AA2" w:rsidRPr="00C83987" w:rsidRDefault="00DA7AA2" w:rsidP="00443681">
      <w:pPr>
        <w:spacing w:before="0" w:after="0" w:line="240" w:lineRule="auto"/>
        <w:rPr>
          <w:sz w:val="21"/>
          <w:szCs w:val="21"/>
        </w:rPr>
      </w:pPr>
    </w:p>
    <w:p w:rsidR="00DA7AA2" w:rsidRPr="00C83987" w:rsidRDefault="00DA7AA2" w:rsidP="00443681">
      <w:pPr>
        <w:spacing w:before="0" w:after="0" w:line="240" w:lineRule="auto"/>
        <w:rPr>
          <w:sz w:val="21"/>
          <w:szCs w:val="21"/>
        </w:rPr>
      </w:pPr>
    </w:p>
    <w:p w:rsidR="00DA7AA2" w:rsidRPr="00C83987" w:rsidRDefault="00DA7AA2" w:rsidP="00443681">
      <w:pPr>
        <w:spacing w:before="0" w:after="0" w:line="240" w:lineRule="auto"/>
        <w:rPr>
          <w:sz w:val="21"/>
          <w:szCs w:val="21"/>
        </w:rPr>
      </w:pPr>
    </w:p>
    <w:p w:rsidR="00DA7AA2" w:rsidRPr="00C83987" w:rsidRDefault="00DA7AA2" w:rsidP="00443681">
      <w:pPr>
        <w:spacing w:before="0" w:after="0" w:line="240" w:lineRule="auto"/>
        <w:rPr>
          <w:sz w:val="21"/>
          <w:szCs w:val="21"/>
        </w:rPr>
      </w:pPr>
    </w:p>
    <w:p w:rsidR="00DA7AA2" w:rsidRPr="00C83987" w:rsidRDefault="00DA7AA2" w:rsidP="00443681">
      <w:pPr>
        <w:spacing w:before="0" w:after="0" w:line="240" w:lineRule="auto"/>
        <w:rPr>
          <w:sz w:val="21"/>
          <w:szCs w:val="21"/>
        </w:rPr>
      </w:pPr>
    </w:p>
    <w:p w:rsidR="00DA7AA2" w:rsidRPr="00C83987" w:rsidRDefault="00DA7AA2" w:rsidP="00443681">
      <w:pPr>
        <w:spacing w:before="0" w:after="0" w:line="240" w:lineRule="auto"/>
        <w:rPr>
          <w:sz w:val="21"/>
          <w:szCs w:val="21"/>
        </w:rPr>
      </w:pPr>
    </w:p>
    <w:p w:rsidR="00DA7AA2" w:rsidRPr="00C83987" w:rsidRDefault="00DA7AA2" w:rsidP="00443681">
      <w:pPr>
        <w:spacing w:before="0" w:after="0" w:line="240" w:lineRule="auto"/>
        <w:rPr>
          <w:sz w:val="21"/>
          <w:szCs w:val="21"/>
        </w:rPr>
      </w:pPr>
    </w:p>
    <w:p w:rsidR="00DA7AA2" w:rsidRPr="00C83987" w:rsidRDefault="00DA7AA2" w:rsidP="00443681">
      <w:pPr>
        <w:spacing w:before="0" w:after="0" w:line="240" w:lineRule="auto"/>
        <w:rPr>
          <w:sz w:val="21"/>
          <w:szCs w:val="21"/>
        </w:rPr>
      </w:pPr>
    </w:p>
    <w:p w:rsidR="00DA7AA2" w:rsidRPr="00C83987" w:rsidRDefault="00DA7AA2" w:rsidP="00443681">
      <w:pPr>
        <w:spacing w:before="0" w:after="0" w:line="240" w:lineRule="auto"/>
        <w:rPr>
          <w:sz w:val="21"/>
          <w:szCs w:val="21"/>
        </w:rPr>
      </w:pPr>
    </w:p>
    <w:p w:rsidR="00DA7AA2" w:rsidRPr="00C83987" w:rsidRDefault="00DA7AA2" w:rsidP="00443681">
      <w:pPr>
        <w:spacing w:before="0" w:after="0" w:line="240" w:lineRule="auto"/>
        <w:rPr>
          <w:sz w:val="21"/>
          <w:szCs w:val="21"/>
        </w:rPr>
      </w:pPr>
    </w:p>
    <w:p w:rsidR="00DA7AA2" w:rsidRPr="00C83987" w:rsidRDefault="00DA7AA2" w:rsidP="00443681">
      <w:pPr>
        <w:spacing w:before="0" w:after="0" w:line="240" w:lineRule="auto"/>
        <w:rPr>
          <w:sz w:val="21"/>
          <w:szCs w:val="21"/>
        </w:rPr>
      </w:pPr>
    </w:p>
    <w:p w:rsidR="00DA7AA2" w:rsidRPr="00C83987" w:rsidRDefault="00DA7AA2" w:rsidP="00443681">
      <w:pPr>
        <w:spacing w:before="0" w:after="0" w:line="240" w:lineRule="auto"/>
        <w:rPr>
          <w:sz w:val="21"/>
          <w:szCs w:val="21"/>
        </w:rPr>
      </w:pPr>
    </w:p>
    <w:p w:rsidR="00DA7AA2" w:rsidRPr="00C83987" w:rsidRDefault="00DA7AA2" w:rsidP="00443681">
      <w:pPr>
        <w:spacing w:before="0" w:after="0" w:line="240" w:lineRule="auto"/>
        <w:rPr>
          <w:sz w:val="21"/>
          <w:szCs w:val="21"/>
        </w:rPr>
      </w:pPr>
    </w:p>
    <w:p w:rsidR="00DA7AA2" w:rsidRPr="00C83987" w:rsidRDefault="00DA7AA2" w:rsidP="00443681">
      <w:pPr>
        <w:spacing w:before="0" w:after="0" w:line="240" w:lineRule="auto"/>
        <w:rPr>
          <w:sz w:val="21"/>
          <w:szCs w:val="21"/>
        </w:rPr>
      </w:pPr>
    </w:p>
    <w:p w:rsidR="00DA7AA2" w:rsidRPr="00C83987" w:rsidRDefault="00DA7AA2" w:rsidP="00443681">
      <w:pPr>
        <w:spacing w:before="0" w:after="0" w:line="240" w:lineRule="auto"/>
        <w:rPr>
          <w:sz w:val="21"/>
          <w:szCs w:val="21"/>
        </w:rPr>
      </w:pPr>
    </w:p>
    <w:p w:rsidR="00DA7AA2" w:rsidRPr="00C83987" w:rsidRDefault="00DA7AA2" w:rsidP="00443681">
      <w:pPr>
        <w:spacing w:before="0" w:after="0" w:line="240" w:lineRule="auto"/>
        <w:rPr>
          <w:sz w:val="21"/>
          <w:szCs w:val="21"/>
        </w:rPr>
      </w:pPr>
    </w:p>
    <w:p w:rsidR="00DA7AA2" w:rsidRPr="00C83987" w:rsidRDefault="00DA7AA2" w:rsidP="00443681">
      <w:pPr>
        <w:spacing w:before="0" w:after="0" w:line="240" w:lineRule="auto"/>
        <w:rPr>
          <w:sz w:val="21"/>
          <w:szCs w:val="21"/>
        </w:rPr>
      </w:pPr>
    </w:p>
    <w:p w:rsidR="0076574B" w:rsidRPr="00C83987" w:rsidRDefault="0076574B" w:rsidP="00443681">
      <w:pPr>
        <w:spacing w:before="0" w:after="0" w:line="240" w:lineRule="auto"/>
        <w:rPr>
          <w:sz w:val="21"/>
          <w:szCs w:val="21"/>
        </w:rPr>
      </w:pPr>
    </w:p>
    <w:sectPr w:rsidR="0076574B" w:rsidRPr="00C83987" w:rsidSect="00411EF7">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Helve-Condense">
    <w:charset w:val="00"/>
    <w:family w:val="auto"/>
    <w:pitch w:val="variable"/>
    <w:sig w:usb0="00000003" w:usb1="00000000" w:usb2="00000000" w:usb3="00000000" w:csb0="00000001" w:csb1="00000000"/>
  </w:font>
  <w:font w:name="VNI-Times">
    <w:altName w:val="Times New Roma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02512"/>
    <w:multiLevelType w:val="hybridMultilevel"/>
    <w:tmpl w:val="D20A84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B20767"/>
    <w:multiLevelType w:val="hybridMultilevel"/>
    <w:tmpl w:val="E94C8C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D36CD4"/>
    <w:multiLevelType w:val="hybridMultilevel"/>
    <w:tmpl w:val="9DAEC95A"/>
    <w:lvl w:ilvl="0" w:tplc="7CBA779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AA2"/>
    <w:rsid w:val="0000258E"/>
    <w:rsid w:val="00023771"/>
    <w:rsid w:val="00054749"/>
    <w:rsid w:val="000C5ACE"/>
    <w:rsid w:val="000D76B4"/>
    <w:rsid w:val="00171941"/>
    <w:rsid w:val="001728D2"/>
    <w:rsid w:val="001C5F1F"/>
    <w:rsid w:val="001F7E6F"/>
    <w:rsid w:val="00235949"/>
    <w:rsid w:val="00242806"/>
    <w:rsid w:val="00252946"/>
    <w:rsid w:val="00262A57"/>
    <w:rsid w:val="0027484D"/>
    <w:rsid w:val="00282FE9"/>
    <w:rsid w:val="002C04D1"/>
    <w:rsid w:val="002D17DC"/>
    <w:rsid w:val="00351B99"/>
    <w:rsid w:val="0035290F"/>
    <w:rsid w:val="003539BB"/>
    <w:rsid w:val="00370E71"/>
    <w:rsid w:val="00386A90"/>
    <w:rsid w:val="00392753"/>
    <w:rsid w:val="003B0CE4"/>
    <w:rsid w:val="003B2FA7"/>
    <w:rsid w:val="004260E7"/>
    <w:rsid w:val="004265C3"/>
    <w:rsid w:val="00441029"/>
    <w:rsid w:val="00443681"/>
    <w:rsid w:val="00460B86"/>
    <w:rsid w:val="00467DB1"/>
    <w:rsid w:val="004748F9"/>
    <w:rsid w:val="004A1458"/>
    <w:rsid w:val="004A63BA"/>
    <w:rsid w:val="00502B8D"/>
    <w:rsid w:val="005126AF"/>
    <w:rsid w:val="00531272"/>
    <w:rsid w:val="005408DD"/>
    <w:rsid w:val="00570457"/>
    <w:rsid w:val="0057206D"/>
    <w:rsid w:val="006465F7"/>
    <w:rsid w:val="00690AE5"/>
    <w:rsid w:val="006E3925"/>
    <w:rsid w:val="006E79EA"/>
    <w:rsid w:val="00711BD0"/>
    <w:rsid w:val="00717425"/>
    <w:rsid w:val="007469AF"/>
    <w:rsid w:val="0076574B"/>
    <w:rsid w:val="00777A19"/>
    <w:rsid w:val="00784E53"/>
    <w:rsid w:val="00797BE0"/>
    <w:rsid w:val="007D29CC"/>
    <w:rsid w:val="007E4C82"/>
    <w:rsid w:val="007F448F"/>
    <w:rsid w:val="007F5B92"/>
    <w:rsid w:val="00825DEA"/>
    <w:rsid w:val="008365F6"/>
    <w:rsid w:val="00886CC6"/>
    <w:rsid w:val="008B0B5B"/>
    <w:rsid w:val="008B1759"/>
    <w:rsid w:val="008C336E"/>
    <w:rsid w:val="008E00A6"/>
    <w:rsid w:val="008E47C2"/>
    <w:rsid w:val="008F493F"/>
    <w:rsid w:val="00904AAF"/>
    <w:rsid w:val="009B20BB"/>
    <w:rsid w:val="009C064F"/>
    <w:rsid w:val="009D3144"/>
    <w:rsid w:val="009D4900"/>
    <w:rsid w:val="009D6DDF"/>
    <w:rsid w:val="009F32C9"/>
    <w:rsid w:val="00A16CEC"/>
    <w:rsid w:val="00A51517"/>
    <w:rsid w:val="00A650AB"/>
    <w:rsid w:val="00A7174E"/>
    <w:rsid w:val="00AA4662"/>
    <w:rsid w:val="00AC7CB7"/>
    <w:rsid w:val="00B04AD1"/>
    <w:rsid w:val="00B21E80"/>
    <w:rsid w:val="00B37FFB"/>
    <w:rsid w:val="00B42610"/>
    <w:rsid w:val="00BE62DA"/>
    <w:rsid w:val="00BF1C49"/>
    <w:rsid w:val="00C30FF3"/>
    <w:rsid w:val="00C3158A"/>
    <w:rsid w:val="00C32A13"/>
    <w:rsid w:val="00C55DA8"/>
    <w:rsid w:val="00C755FB"/>
    <w:rsid w:val="00C82791"/>
    <w:rsid w:val="00C83987"/>
    <w:rsid w:val="00C84C37"/>
    <w:rsid w:val="00CB515D"/>
    <w:rsid w:val="00D05D58"/>
    <w:rsid w:val="00D17194"/>
    <w:rsid w:val="00D205B0"/>
    <w:rsid w:val="00D2354C"/>
    <w:rsid w:val="00D63C82"/>
    <w:rsid w:val="00D92DD9"/>
    <w:rsid w:val="00DA7AA2"/>
    <w:rsid w:val="00DC3079"/>
    <w:rsid w:val="00E20221"/>
    <w:rsid w:val="00EC30C8"/>
    <w:rsid w:val="00EE1C99"/>
    <w:rsid w:val="00F034DD"/>
    <w:rsid w:val="00F474A4"/>
    <w:rsid w:val="00F52DB5"/>
    <w:rsid w:val="00FC4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AA2"/>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DA7AA2"/>
    <w:pPr>
      <w:keepNext/>
      <w:spacing w:before="0" w:after="0" w:line="240" w:lineRule="auto"/>
      <w:outlineLvl w:val="0"/>
    </w:pPr>
    <w:rPr>
      <w:rFonts w:ascii="VNI-Helve-Condense" w:eastAsia="Times New Roman" w:hAnsi="VNI-Helve-Condense" w:cs="VNI-Helve-Condens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7AA2"/>
    <w:rPr>
      <w:rFonts w:ascii="VNI-Helve-Condense" w:eastAsia="Times New Roman" w:hAnsi="VNI-Helve-Condense" w:cs="VNI-Helve-Condense"/>
      <w:b/>
      <w:bCs/>
    </w:rPr>
  </w:style>
  <w:style w:type="paragraph" w:styleId="Header">
    <w:name w:val="header"/>
    <w:basedOn w:val="Normal"/>
    <w:link w:val="HeaderChar"/>
    <w:rsid w:val="00DA7AA2"/>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DA7AA2"/>
    <w:rPr>
      <w:rFonts w:ascii="VNI-Times" w:eastAsia="Times New Roman" w:hAnsi="VNI-Times" w:cs="VNI-Times"/>
      <w:sz w:val="24"/>
      <w:szCs w:val="24"/>
    </w:rPr>
  </w:style>
  <w:style w:type="paragraph" w:styleId="NoSpacing">
    <w:name w:val="No Spacing"/>
    <w:uiPriority w:val="1"/>
    <w:qFormat/>
    <w:rsid w:val="00DA7AA2"/>
    <w:pPr>
      <w:spacing w:after="0" w:line="240" w:lineRule="auto"/>
    </w:pPr>
    <w:rPr>
      <w:rFonts w:ascii="Calibri" w:eastAsia="Calibri" w:hAnsi="Calibri" w:cs="Times New Roman"/>
    </w:rPr>
  </w:style>
  <w:style w:type="paragraph" w:styleId="NormalWeb">
    <w:name w:val="Normal (Web)"/>
    <w:basedOn w:val="Normal"/>
    <w:rsid w:val="00DA7AA2"/>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D171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AA2"/>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DA7AA2"/>
    <w:pPr>
      <w:keepNext/>
      <w:spacing w:before="0" w:after="0" w:line="240" w:lineRule="auto"/>
      <w:outlineLvl w:val="0"/>
    </w:pPr>
    <w:rPr>
      <w:rFonts w:ascii="VNI-Helve-Condense" w:eastAsia="Times New Roman" w:hAnsi="VNI-Helve-Condense" w:cs="VNI-Helve-Condens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7AA2"/>
    <w:rPr>
      <w:rFonts w:ascii="VNI-Helve-Condense" w:eastAsia="Times New Roman" w:hAnsi="VNI-Helve-Condense" w:cs="VNI-Helve-Condense"/>
      <w:b/>
      <w:bCs/>
    </w:rPr>
  </w:style>
  <w:style w:type="paragraph" w:styleId="Header">
    <w:name w:val="header"/>
    <w:basedOn w:val="Normal"/>
    <w:link w:val="HeaderChar"/>
    <w:rsid w:val="00DA7AA2"/>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DA7AA2"/>
    <w:rPr>
      <w:rFonts w:ascii="VNI-Times" w:eastAsia="Times New Roman" w:hAnsi="VNI-Times" w:cs="VNI-Times"/>
      <w:sz w:val="24"/>
      <w:szCs w:val="24"/>
    </w:rPr>
  </w:style>
  <w:style w:type="paragraph" w:styleId="NoSpacing">
    <w:name w:val="No Spacing"/>
    <w:uiPriority w:val="1"/>
    <w:qFormat/>
    <w:rsid w:val="00DA7AA2"/>
    <w:pPr>
      <w:spacing w:after="0" w:line="240" w:lineRule="auto"/>
    </w:pPr>
    <w:rPr>
      <w:rFonts w:ascii="Calibri" w:eastAsia="Calibri" w:hAnsi="Calibri" w:cs="Times New Roman"/>
    </w:rPr>
  </w:style>
  <w:style w:type="paragraph" w:styleId="NormalWeb">
    <w:name w:val="Normal (Web)"/>
    <w:basedOn w:val="Normal"/>
    <w:rsid w:val="00DA7AA2"/>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D171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057F6-37FF-44BF-9D60-EFD5E5E8F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52</cp:revision>
  <cp:lastPrinted>2016-04-01T09:14:00Z</cp:lastPrinted>
  <dcterms:created xsi:type="dcterms:W3CDTF">2016-04-02T14:37:00Z</dcterms:created>
  <dcterms:modified xsi:type="dcterms:W3CDTF">2016-04-03T04:06:00Z</dcterms:modified>
</cp:coreProperties>
</file>